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F97A68F" w14:textId="77777777" w:rsidR="00C458DD" w:rsidRPr="00C23E29" w:rsidRDefault="00C458DD" w:rsidP="00C458DD">
      <w:pPr>
        <w:pStyle w:val="BodyA"/>
        <w:spacing w:line="360" w:lineRule="auto"/>
        <w:rPr>
          <w:rFonts w:ascii="Arial" w:hAnsi="Arial" w:cs="Arial"/>
          <w:lang w:val="en-GB"/>
        </w:rPr>
      </w:pPr>
      <w:r w:rsidRPr="00C23E29">
        <w:rPr>
          <w:rFonts w:ascii="Arial" w:hAnsi="Arial" w:cs="Arial"/>
          <w:noProof/>
          <w:lang w:val="it-IT" w:eastAsia="it-IT"/>
        </w:rPr>
        <mc:AlternateContent>
          <mc:Choice Requires="wps">
            <w:drawing>
              <wp:anchor distT="0" distB="0" distL="114300" distR="114300" simplePos="0" relativeHeight="251659264" behindDoc="0" locked="0" layoutInCell="1" allowOverlap="1" wp14:anchorId="02D81095" wp14:editId="3600DD9A">
                <wp:simplePos x="0" y="0"/>
                <wp:positionH relativeFrom="column">
                  <wp:posOffset>3810</wp:posOffset>
                </wp:positionH>
                <wp:positionV relativeFrom="paragraph">
                  <wp:posOffset>55245</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057900" cy="0"/>
                        </a:xfrm>
                        <a:prstGeom prst="line">
                          <a:avLst/>
                        </a:prstGeom>
                        <a:noFill/>
                        <a:ln w="25400" cap="flat">
                          <a:solidFill>
                            <a:schemeClr val="tx1"/>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88F9692" id="Straight_x0020_Connector_x0020_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35pt" to="477.3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" strokecolor="black [3213]" strokeweight="2pt"/>
            </w:pict>
          </mc:Fallback>
        </mc:AlternateContent>
      </w:r>
    </w:p>
    <w:p w14:paraId="47DD86CD" w14:textId="77777777" w:rsidR="00C458DD" w:rsidRPr="00C23E29" w:rsidRDefault="00C458DD" w:rsidP="00C458DD">
      <w:pPr>
        <w:pStyle w:val="BodyA"/>
        <w:spacing w:line="360" w:lineRule="auto"/>
        <w:rPr>
          <w:rFonts w:ascii="Arial" w:hAnsi="Arial" w:cs="Arial"/>
          <w:lang w:val="en-GB"/>
        </w:rPr>
      </w:pPr>
      <w:r w:rsidRPr="00C23E29">
        <w:rPr>
          <w:rFonts w:ascii="Arial" w:hAnsi="Arial" w:cs="Arial"/>
          <w:lang w:val="en-GB"/>
        </w:rPr>
        <w:t>International Symposium</w:t>
      </w:r>
    </w:p>
    <w:p w14:paraId="188951EC" w14:textId="77777777" w:rsidR="00C458DD" w:rsidRPr="00C23E29" w:rsidRDefault="00C458DD" w:rsidP="00C458DD">
      <w:pPr>
        <w:pStyle w:val="BodyA"/>
        <w:spacing w:line="360" w:lineRule="auto"/>
        <w:rPr>
          <w:rFonts w:ascii="Arial" w:hAnsi="Arial" w:cs="Arial"/>
          <w:lang w:val="en-GB"/>
        </w:rPr>
      </w:pPr>
      <w:r w:rsidRPr="00C23E29">
        <w:rPr>
          <w:rFonts w:ascii="Arial" w:hAnsi="Arial" w:cs="Arial"/>
          <w:lang w:val="en-GB"/>
        </w:rPr>
        <w:t>Values of Craft: craft as intangible heritage</w:t>
      </w:r>
    </w:p>
    <w:p w14:paraId="67189057" w14:textId="77777777" w:rsidR="00C458DD" w:rsidRPr="00C23E29" w:rsidRDefault="00C458DD" w:rsidP="00C458DD">
      <w:pPr>
        <w:pStyle w:val="BodyA"/>
        <w:spacing w:line="360" w:lineRule="auto"/>
        <w:rPr>
          <w:rFonts w:ascii="Arial" w:hAnsi="Arial" w:cs="Arial"/>
          <w:lang w:val="en-GB"/>
        </w:rPr>
      </w:pPr>
      <w:r w:rsidRPr="00C23E29">
        <w:rPr>
          <w:rFonts w:ascii="Arial" w:hAnsi="Arial" w:cs="Arial"/>
          <w:lang w:val="en-GB"/>
        </w:rPr>
        <w:t>Rotterdam, 1-2 March 2018</w:t>
      </w:r>
    </w:p>
    <w:p w14:paraId="34664FFE" w14:textId="77777777" w:rsidR="00C458DD" w:rsidRPr="00C23E29" w:rsidRDefault="00C458DD" w:rsidP="00C458DD">
      <w:pPr>
        <w:pStyle w:val="BodyA"/>
        <w:spacing w:line="360" w:lineRule="auto"/>
        <w:jc w:val="center"/>
        <w:rPr>
          <w:rFonts w:ascii="Arial" w:hAnsi="Arial" w:cs="Arial"/>
          <w:lang w:val="en-GB"/>
        </w:rPr>
      </w:pPr>
    </w:p>
    <w:p w14:paraId="54179CD0" w14:textId="77777777" w:rsidR="00C458DD" w:rsidRPr="00C23E29" w:rsidRDefault="00C458DD" w:rsidP="00C458DD">
      <w:pPr>
        <w:pStyle w:val="BodyA"/>
        <w:spacing w:line="360" w:lineRule="auto"/>
        <w:jc w:val="center"/>
        <w:rPr>
          <w:rFonts w:ascii="Arial" w:hAnsi="Arial" w:cs="Arial"/>
          <w:lang w:val="en-GB"/>
        </w:rPr>
      </w:pPr>
    </w:p>
    <w:p w14:paraId="28E7B3BA" w14:textId="77777777" w:rsidR="00C458DD" w:rsidRPr="00C23E29" w:rsidRDefault="00C458DD" w:rsidP="00C458DD">
      <w:pPr>
        <w:pStyle w:val="BodyA"/>
        <w:spacing w:line="360" w:lineRule="auto"/>
        <w:jc w:val="center"/>
        <w:rPr>
          <w:rFonts w:ascii="Arial" w:hAnsi="Arial" w:cs="Arial"/>
          <w:lang w:val="en-GB"/>
        </w:rPr>
      </w:pPr>
    </w:p>
    <w:p w14:paraId="5BE6AA14" w14:textId="77777777" w:rsidR="00C458DD" w:rsidRPr="00C23E29" w:rsidRDefault="00C458DD" w:rsidP="00C458DD">
      <w:pPr>
        <w:pStyle w:val="BodyA"/>
        <w:spacing w:line="360" w:lineRule="auto"/>
        <w:jc w:val="center"/>
        <w:rPr>
          <w:rFonts w:ascii="Arial" w:hAnsi="Arial" w:cs="Arial"/>
          <w:lang w:val="en-GB"/>
        </w:rPr>
      </w:pPr>
    </w:p>
    <w:p w14:paraId="3B17B45B" w14:textId="77777777" w:rsidR="00C458DD" w:rsidRPr="00C23E29" w:rsidRDefault="00C458DD" w:rsidP="00C458DD">
      <w:pPr>
        <w:pStyle w:val="BodyA"/>
        <w:spacing w:line="360" w:lineRule="auto"/>
        <w:jc w:val="center"/>
        <w:rPr>
          <w:rFonts w:ascii="Arial" w:hAnsi="Arial" w:cs="Arial"/>
          <w:lang w:val="en-GB"/>
        </w:rPr>
      </w:pPr>
    </w:p>
    <w:p w14:paraId="176EE0E7" w14:textId="77777777" w:rsidR="00C458DD" w:rsidRPr="00C23E29" w:rsidRDefault="00C458DD" w:rsidP="00C458DD">
      <w:pPr>
        <w:pStyle w:val="BodyA"/>
        <w:spacing w:line="360" w:lineRule="auto"/>
        <w:jc w:val="center"/>
        <w:rPr>
          <w:rFonts w:ascii="Arial" w:hAnsi="Arial" w:cs="Arial"/>
          <w:lang w:val="en-GB"/>
        </w:rPr>
      </w:pPr>
    </w:p>
    <w:p w14:paraId="13B6A93B" w14:textId="77777777" w:rsidR="00C458DD" w:rsidRPr="00C23E29" w:rsidRDefault="00C458DD" w:rsidP="00C458DD">
      <w:pPr>
        <w:pStyle w:val="BodyA"/>
        <w:spacing w:line="360" w:lineRule="auto"/>
        <w:jc w:val="center"/>
        <w:rPr>
          <w:rFonts w:ascii="Arial" w:hAnsi="Arial" w:cs="Arial"/>
          <w:lang w:val="en-GB"/>
        </w:rPr>
      </w:pPr>
    </w:p>
    <w:p w14:paraId="6186EF75" w14:textId="77777777" w:rsidR="00C458DD" w:rsidRPr="00C23E29" w:rsidRDefault="00C458DD" w:rsidP="00C458DD">
      <w:pPr>
        <w:pStyle w:val="BodyA"/>
        <w:spacing w:line="360" w:lineRule="auto"/>
        <w:jc w:val="center"/>
        <w:rPr>
          <w:rFonts w:ascii="Arial" w:hAnsi="Arial" w:cs="Arial"/>
          <w:lang w:val="en-GB"/>
        </w:rPr>
      </w:pPr>
    </w:p>
    <w:p w14:paraId="109D5018" w14:textId="77777777" w:rsidR="00C458DD" w:rsidRPr="00C23E29" w:rsidRDefault="00C458DD" w:rsidP="00C458DD">
      <w:pPr>
        <w:pStyle w:val="BodyA"/>
        <w:spacing w:line="360" w:lineRule="auto"/>
        <w:jc w:val="center"/>
        <w:rPr>
          <w:rFonts w:ascii="Arial" w:hAnsi="Arial" w:cs="Arial"/>
          <w:b/>
          <w:sz w:val="28"/>
          <w:szCs w:val="28"/>
          <w:lang w:val="en-GB"/>
        </w:rPr>
      </w:pPr>
      <w:r w:rsidRPr="00C23E29">
        <w:rPr>
          <w:rFonts w:ascii="Arial" w:hAnsi="Arial" w:cs="Arial"/>
          <w:b/>
          <w:sz w:val="28"/>
          <w:szCs w:val="28"/>
          <w:lang w:val="en-GB"/>
        </w:rPr>
        <w:t>Report of the Values of Craft: craft as intangible heritage International Symposium</w:t>
      </w:r>
    </w:p>
    <w:p w14:paraId="7E167478" w14:textId="77777777" w:rsidR="00C458DD" w:rsidRPr="00C23E29" w:rsidRDefault="00C458DD" w:rsidP="00C458DD">
      <w:pPr>
        <w:pStyle w:val="BodyA"/>
        <w:spacing w:line="360" w:lineRule="auto"/>
        <w:jc w:val="center"/>
        <w:rPr>
          <w:rFonts w:ascii="Arial" w:hAnsi="Arial" w:cs="Arial"/>
          <w:sz w:val="28"/>
          <w:szCs w:val="28"/>
          <w:lang w:val="en-GB"/>
        </w:rPr>
      </w:pPr>
      <w:r w:rsidRPr="00C23E29">
        <w:rPr>
          <w:rFonts w:ascii="Arial" w:hAnsi="Arial" w:cs="Arial"/>
          <w:sz w:val="28"/>
          <w:szCs w:val="28"/>
          <w:lang w:val="en-GB"/>
        </w:rPr>
        <w:t>Rotterdam, 1-2 March 2018</w:t>
      </w:r>
    </w:p>
    <w:p w14:paraId="3E7F11EF" w14:textId="77777777" w:rsidR="00C458DD" w:rsidRPr="00C23E29" w:rsidRDefault="00C458DD" w:rsidP="00C458DD">
      <w:pPr>
        <w:pStyle w:val="BodyA"/>
        <w:spacing w:line="360" w:lineRule="auto"/>
        <w:rPr>
          <w:rFonts w:ascii="Arial" w:hAnsi="Arial" w:cs="Arial"/>
          <w:lang w:val="en-GB"/>
        </w:rPr>
      </w:pPr>
    </w:p>
    <w:p w14:paraId="2BDFDEDC" w14:textId="77777777" w:rsidR="00C458DD" w:rsidRPr="00C23E29" w:rsidRDefault="00C458DD" w:rsidP="00C458DD">
      <w:pPr>
        <w:pStyle w:val="BodyA"/>
        <w:spacing w:line="360" w:lineRule="auto"/>
        <w:rPr>
          <w:rFonts w:ascii="Arial" w:hAnsi="Arial" w:cs="Arial"/>
          <w:lang w:val="en-GB"/>
        </w:rPr>
      </w:pPr>
    </w:p>
    <w:p w14:paraId="46755A04" w14:textId="77777777" w:rsidR="00C458DD" w:rsidRPr="00C23E29" w:rsidRDefault="00C458DD" w:rsidP="00C458DD">
      <w:pPr>
        <w:pStyle w:val="BodyA"/>
        <w:spacing w:line="360" w:lineRule="auto"/>
        <w:rPr>
          <w:rFonts w:ascii="Arial" w:hAnsi="Arial" w:cs="Arial"/>
          <w:lang w:val="en-GB"/>
        </w:rPr>
      </w:pPr>
    </w:p>
    <w:p w14:paraId="1F0B18DB" w14:textId="77777777" w:rsidR="00C458DD" w:rsidRPr="00C23E29" w:rsidRDefault="00C458DD" w:rsidP="00C458DD">
      <w:pPr>
        <w:pStyle w:val="BodyA"/>
        <w:spacing w:line="360" w:lineRule="auto"/>
        <w:rPr>
          <w:rFonts w:ascii="Arial" w:hAnsi="Arial" w:cs="Arial"/>
          <w:lang w:val="en-GB"/>
        </w:rPr>
      </w:pPr>
    </w:p>
    <w:p w14:paraId="07C55564" w14:textId="77777777" w:rsidR="00C458DD" w:rsidRPr="00C23E29" w:rsidRDefault="00C458DD" w:rsidP="00C458DD">
      <w:pPr>
        <w:pStyle w:val="BodyA"/>
        <w:spacing w:line="360" w:lineRule="auto"/>
        <w:rPr>
          <w:rFonts w:ascii="Arial" w:hAnsi="Arial" w:cs="Arial"/>
          <w:lang w:val="en-GB"/>
        </w:rPr>
      </w:pPr>
    </w:p>
    <w:p w14:paraId="386989E9" w14:textId="77777777" w:rsidR="00C458DD" w:rsidRPr="00C23E29" w:rsidRDefault="00C458DD" w:rsidP="00C458DD">
      <w:pPr>
        <w:pStyle w:val="BodyA"/>
        <w:spacing w:line="360" w:lineRule="auto"/>
        <w:rPr>
          <w:rFonts w:ascii="Arial" w:hAnsi="Arial" w:cs="Arial"/>
          <w:lang w:val="en-GB"/>
        </w:rPr>
      </w:pPr>
    </w:p>
    <w:p w14:paraId="43DC8C68" w14:textId="77777777" w:rsidR="00C458DD" w:rsidRPr="00C23E29" w:rsidRDefault="00C458DD" w:rsidP="00C458DD">
      <w:pPr>
        <w:pStyle w:val="BodyA"/>
        <w:spacing w:line="360" w:lineRule="auto"/>
        <w:rPr>
          <w:rFonts w:ascii="Arial" w:hAnsi="Arial" w:cs="Arial"/>
          <w:lang w:val="en-GB"/>
        </w:rPr>
      </w:pPr>
    </w:p>
    <w:p w14:paraId="7F0346AC" w14:textId="77777777" w:rsidR="00C458DD" w:rsidRPr="00C23E29" w:rsidRDefault="00C458DD" w:rsidP="00C458DD">
      <w:pPr>
        <w:pStyle w:val="BodyA"/>
        <w:spacing w:line="360" w:lineRule="auto"/>
        <w:rPr>
          <w:rFonts w:ascii="Arial" w:hAnsi="Arial" w:cs="Arial"/>
          <w:lang w:val="en-GB"/>
        </w:rPr>
      </w:pPr>
    </w:p>
    <w:p w14:paraId="3BBB2CF8" w14:textId="77777777" w:rsidR="00C458DD" w:rsidRPr="00C23E29" w:rsidRDefault="00C458DD" w:rsidP="00C458DD">
      <w:pPr>
        <w:pStyle w:val="BodyA"/>
        <w:spacing w:line="360" w:lineRule="auto"/>
        <w:rPr>
          <w:rFonts w:ascii="Arial" w:hAnsi="Arial" w:cs="Arial"/>
          <w:lang w:val="en-GB"/>
        </w:rPr>
      </w:pPr>
    </w:p>
    <w:p w14:paraId="16B902EF" w14:textId="77777777" w:rsidR="00C458DD" w:rsidRPr="00C23E29" w:rsidRDefault="00C458DD" w:rsidP="00C458DD">
      <w:pPr>
        <w:pStyle w:val="BodyA"/>
        <w:spacing w:line="360" w:lineRule="auto"/>
        <w:rPr>
          <w:rFonts w:ascii="Arial" w:hAnsi="Arial" w:cs="Arial"/>
          <w:lang w:val="en-GB"/>
        </w:rPr>
      </w:pPr>
    </w:p>
    <w:p w14:paraId="52B24052" w14:textId="77777777" w:rsidR="00C458DD" w:rsidRPr="00C23E29" w:rsidRDefault="00C458DD" w:rsidP="00C458DD">
      <w:pPr>
        <w:pStyle w:val="BodyA"/>
        <w:spacing w:line="360" w:lineRule="auto"/>
        <w:rPr>
          <w:rFonts w:ascii="Arial" w:hAnsi="Arial" w:cs="Arial"/>
          <w:lang w:val="en-GB"/>
        </w:rPr>
      </w:pPr>
    </w:p>
    <w:p w14:paraId="1B5A7E28" w14:textId="77777777" w:rsidR="00C458DD" w:rsidRDefault="00C458DD" w:rsidP="00C458DD">
      <w:pPr>
        <w:pStyle w:val="BodyA"/>
        <w:spacing w:line="360" w:lineRule="auto"/>
        <w:rPr>
          <w:rFonts w:ascii="Arial" w:hAnsi="Arial" w:cs="Arial"/>
          <w:sz w:val="28"/>
          <w:szCs w:val="28"/>
          <w:lang w:val="en-GB"/>
        </w:rPr>
      </w:pPr>
    </w:p>
    <w:p w14:paraId="1824FE94" w14:textId="77777777" w:rsidR="00C458DD" w:rsidRDefault="00C458DD" w:rsidP="00C458DD">
      <w:pPr>
        <w:pStyle w:val="BodyA"/>
        <w:spacing w:line="360" w:lineRule="auto"/>
        <w:rPr>
          <w:rFonts w:ascii="Arial" w:hAnsi="Arial" w:cs="Arial"/>
          <w:sz w:val="28"/>
          <w:szCs w:val="28"/>
          <w:lang w:val="en-GB"/>
        </w:rPr>
      </w:pPr>
    </w:p>
    <w:p w14:paraId="5E4740DE" w14:textId="77777777" w:rsidR="00C458DD" w:rsidRPr="00C23E29" w:rsidRDefault="00C458DD" w:rsidP="00C458DD">
      <w:pPr>
        <w:pStyle w:val="BodyA"/>
        <w:spacing w:line="360" w:lineRule="auto"/>
        <w:rPr>
          <w:rFonts w:ascii="Arial" w:hAnsi="Arial" w:cs="Arial"/>
          <w:sz w:val="28"/>
          <w:szCs w:val="28"/>
          <w:lang w:val="en-GB"/>
        </w:rPr>
      </w:pPr>
    </w:p>
    <w:p w14:paraId="0B4A6427" w14:textId="3FF0E8EF" w:rsidR="00C458DD" w:rsidRPr="00C458DD" w:rsidRDefault="00C458DD" w:rsidP="00C458DD">
      <w:pPr>
        <w:pStyle w:val="BodyA"/>
        <w:spacing w:line="360" w:lineRule="auto"/>
        <w:rPr>
          <w:rFonts w:ascii="Arial" w:hAnsi="Arial" w:cs="Arial"/>
          <w:color w:val="FF0000"/>
          <w:sz w:val="28"/>
          <w:szCs w:val="28"/>
          <w:lang w:val="en-GB"/>
        </w:rPr>
      </w:pPr>
      <w:r w:rsidRPr="00877DBC">
        <w:rPr>
          <w:rFonts w:ascii="Arial" w:hAnsi="Arial" w:cs="Arial"/>
          <w:noProof/>
          <w:color w:val="FF0000"/>
          <w:sz w:val="28"/>
          <w:szCs w:val="28"/>
          <w:lang w:val="it-IT" w:eastAsia="it-IT"/>
        </w:rPr>
        <w:drawing>
          <wp:inline distT="0" distB="0" distL="0" distR="0" wp14:anchorId="5A421CA3" wp14:editId="355172D4">
            <wp:extent cx="5731510" cy="1165860"/>
            <wp:effectExtent l="0" t="0" r="889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165860"/>
                    </a:xfrm>
                    <a:prstGeom prst="rect">
                      <a:avLst/>
                    </a:prstGeom>
                  </pic:spPr>
                </pic:pic>
              </a:graphicData>
            </a:graphic>
          </wp:inline>
        </w:drawing>
      </w:r>
      <w:r>
        <w:rPr>
          <w:rFonts w:ascii="Arial" w:hAnsi="Arial" w:cs="Arial"/>
          <w:lang w:val="en-GB"/>
        </w:rPr>
        <w:br w:type="page"/>
      </w:r>
    </w:p>
    <w:p w14:paraId="6BAF4D04" w14:textId="7292F83E" w:rsidR="008521AC" w:rsidRPr="002F1460" w:rsidRDefault="00DF7316" w:rsidP="00C23E29">
      <w:pPr>
        <w:pStyle w:val="BodyA"/>
        <w:spacing w:line="360" w:lineRule="auto"/>
        <w:rPr>
          <w:rFonts w:ascii="Arial" w:hAnsi="Arial" w:cs="Arial"/>
          <w:lang w:val="en-GB"/>
        </w:rPr>
      </w:pPr>
      <w:r>
        <w:rPr>
          <w:rFonts w:ascii="Arial" w:hAnsi="Arial" w:cs="Arial"/>
          <w:lang w:val="en-GB"/>
        </w:rPr>
        <w:lastRenderedPageBreak/>
        <w:t>The</w:t>
      </w:r>
      <w:r w:rsidR="00331BB6">
        <w:rPr>
          <w:rFonts w:ascii="Arial" w:hAnsi="Arial" w:cs="Arial"/>
          <w:lang w:val="en-GB"/>
        </w:rPr>
        <w:t xml:space="preserve"> 2018</w:t>
      </w:r>
      <w:r>
        <w:rPr>
          <w:rFonts w:ascii="Arial" w:hAnsi="Arial" w:cs="Arial"/>
          <w:lang w:val="en-GB"/>
        </w:rPr>
        <w:t xml:space="preserve"> International Symposium on</w:t>
      </w:r>
      <w:r w:rsidR="008521AC" w:rsidRPr="008D1B4E">
        <w:rPr>
          <w:rFonts w:ascii="Arial" w:hAnsi="Arial" w:cs="Arial"/>
          <w:lang w:val="en-GB"/>
        </w:rPr>
        <w:t xml:space="preserve"> </w:t>
      </w:r>
      <w:r>
        <w:rPr>
          <w:rFonts w:ascii="Arial" w:hAnsi="Arial" w:cs="Arial"/>
          <w:lang w:val="en-GB"/>
        </w:rPr>
        <w:t>t</w:t>
      </w:r>
      <w:r w:rsidR="008521AC" w:rsidRPr="002F1460">
        <w:rPr>
          <w:rFonts w:ascii="Arial" w:hAnsi="Arial" w:cs="Arial"/>
          <w:lang w:val="en-GB"/>
        </w:rPr>
        <w:t>he Values of Craft: craft as intangible heritage</w:t>
      </w:r>
      <w:r w:rsidR="00781040" w:rsidRPr="002F1460">
        <w:rPr>
          <w:rFonts w:ascii="Arial" w:hAnsi="Arial" w:cs="Arial"/>
          <w:lang w:val="en-GB"/>
        </w:rPr>
        <w:t xml:space="preserve"> </w:t>
      </w:r>
      <w:r w:rsidR="00D26EC7">
        <w:rPr>
          <w:rFonts w:ascii="Arial" w:hAnsi="Arial" w:cs="Arial"/>
          <w:lang w:val="en-GB"/>
        </w:rPr>
        <w:t>sums</w:t>
      </w:r>
      <w:r w:rsidR="00331BB6">
        <w:rPr>
          <w:rFonts w:ascii="Arial" w:hAnsi="Arial" w:cs="Arial"/>
          <w:lang w:val="en-GB"/>
        </w:rPr>
        <w:t xml:space="preserve"> </w:t>
      </w:r>
      <w:r w:rsidR="005C74C1">
        <w:rPr>
          <w:rFonts w:ascii="Arial" w:hAnsi="Arial" w:cs="Arial"/>
          <w:lang w:val="en-GB"/>
        </w:rPr>
        <w:t>a</w:t>
      </w:r>
      <w:r w:rsidR="00331BB6">
        <w:rPr>
          <w:rFonts w:ascii="Arial" w:hAnsi="Arial" w:cs="Arial"/>
          <w:lang w:val="en-GB"/>
        </w:rPr>
        <w:t xml:space="preserve"> </w:t>
      </w:r>
      <w:r w:rsidR="008521AC" w:rsidRPr="002F1460">
        <w:rPr>
          <w:rFonts w:ascii="Arial" w:hAnsi="Arial" w:cs="Arial"/>
          <w:lang w:val="en-GB"/>
        </w:rPr>
        <w:t xml:space="preserve">successful </w:t>
      </w:r>
      <w:r w:rsidR="0048506D">
        <w:rPr>
          <w:rFonts w:ascii="Arial" w:hAnsi="Arial" w:cs="Arial"/>
          <w:lang w:val="en-GB"/>
        </w:rPr>
        <w:t xml:space="preserve">first edition. </w:t>
      </w:r>
      <w:r w:rsidR="008521AC" w:rsidRPr="008D1B4E">
        <w:rPr>
          <w:rFonts w:ascii="Arial" w:hAnsi="Arial" w:cs="Arial"/>
          <w:lang w:val="en-GB"/>
        </w:rPr>
        <w:t>The</w:t>
      </w:r>
      <w:r w:rsidR="00001F9E">
        <w:rPr>
          <w:rFonts w:ascii="Arial" w:hAnsi="Arial" w:cs="Arial"/>
          <w:lang w:val="en-GB"/>
        </w:rPr>
        <w:t xml:space="preserve"> event’s</w:t>
      </w:r>
      <w:r w:rsidR="008521AC" w:rsidRPr="002F1460">
        <w:rPr>
          <w:rFonts w:ascii="Arial" w:hAnsi="Arial" w:cs="Arial"/>
          <w:lang w:val="en-GB"/>
        </w:rPr>
        <w:t xml:space="preserve"> aim of exploring issues related to craft has generated</w:t>
      </w:r>
      <w:r w:rsidR="001E4B39" w:rsidRPr="002F1460">
        <w:rPr>
          <w:rFonts w:ascii="Arial" w:hAnsi="Arial" w:cs="Arial"/>
          <w:lang w:val="en-GB"/>
        </w:rPr>
        <w:t xml:space="preserve"> two full days of</w:t>
      </w:r>
      <w:r w:rsidR="008521AC" w:rsidRPr="002F1460">
        <w:rPr>
          <w:rFonts w:ascii="Arial" w:hAnsi="Arial" w:cs="Arial"/>
          <w:lang w:val="en-GB"/>
        </w:rPr>
        <w:t xml:space="preserve"> important discussions</w:t>
      </w:r>
      <w:r w:rsidR="006048D4" w:rsidRPr="002F1460">
        <w:rPr>
          <w:rFonts w:ascii="Arial" w:hAnsi="Arial" w:cs="Arial"/>
          <w:lang w:val="en-GB"/>
        </w:rPr>
        <w:t>, stimulating</w:t>
      </w:r>
      <w:r w:rsidR="008521AC" w:rsidRPr="002F1460">
        <w:rPr>
          <w:rFonts w:ascii="Arial" w:hAnsi="Arial" w:cs="Arial"/>
          <w:lang w:val="en-GB"/>
        </w:rPr>
        <w:t xml:space="preserve"> the active participation</w:t>
      </w:r>
      <w:r w:rsidR="001D0080">
        <w:rPr>
          <w:rFonts w:ascii="Arial" w:hAnsi="Arial" w:cs="Arial"/>
          <w:lang w:val="en-GB"/>
        </w:rPr>
        <w:t xml:space="preserve"> </w:t>
      </w:r>
      <w:r w:rsidR="002F1460">
        <w:rPr>
          <w:rFonts w:ascii="Arial" w:hAnsi="Arial" w:cs="Arial"/>
          <w:lang w:val="en-GB"/>
        </w:rPr>
        <w:t xml:space="preserve">of </w:t>
      </w:r>
      <w:r w:rsidR="008521AC" w:rsidRPr="002F1460">
        <w:rPr>
          <w:rFonts w:ascii="Arial" w:hAnsi="Arial" w:cs="Arial"/>
          <w:lang w:val="en-GB"/>
        </w:rPr>
        <w:t>national and international speakers, craftspeople</w:t>
      </w:r>
      <w:r w:rsidR="001E4B39" w:rsidRPr="002F1460">
        <w:rPr>
          <w:rFonts w:ascii="Arial" w:hAnsi="Arial" w:cs="Arial"/>
          <w:lang w:val="en-GB"/>
        </w:rPr>
        <w:t>, scholars, policymakers</w:t>
      </w:r>
      <w:r w:rsidR="001D0080">
        <w:rPr>
          <w:rFonts w:ascii="Arial" w:hAnsi="Arial" w:cs="Arial"/>
          <w:lang w:val="en-GB"/>
        </w:rPr>
        <w:t>, students</w:t>
      </w:r>
      <w:r w:rsidR="008521AC" w:rsidRPr="002F1460">
        <w:rPr>
          <w:rFonts w:ascii="Arial" w:hAnsi="Arial" w:cs="Arial"/>
          <w:lang w:val="en-GB"/>
        </w:rPr>
        <w:t xml:space="preserve"> and </w:t>
      </w:r>
      <w:r w:rsidR="001E4B39" w:rsidRPr="002F1460">
        <w:rPr>
          <w:rFonts w:ascii="Arial" w:hAnsi="Arial" w:cs="Arial"/>
          <w:lang w:val="en-GB"/>
        </w:rPr>
        <w:t>general participants who sh</w:t>
      </w:r>
      <w:r w:rsidR="006048D4" w:rsidRPr="002F1460">
        <w:rPr>
          <w:rFonts w:ascii="Arial" w:hAnsi="Arial" w:cs="Arial"/>
          <w:lang w:val="en-GB"/>
        </w:rPr>
        <w:t>ared an interest in the sector.</w:t>
      </w:r>
    </w:p>
    <w:p w14:paraId="21FC6DDA" w14:textId="77777777" w:rsidR="006D27CC" w:rsidRDefault="006D27CC" w:rsidP="00C23E29">
      <w:pPr>
        <w:pStyle w:val="BodyA"/>
        <w:spacing w:line="360" w:lineRule="auto"/>
        <w:rPr>
          <w:rFonts w:ascii="Arial" w:hAnsi="Arial" w:cs="Arial"/>
          <w:lang w:val="en-GB"/>
        </w:rPr>
      </w:pPr>
    </w:p>
    <w:p w14:paraId="5E717267" w14:textId="5FC212F6" w:rsidR="001E4B39" w:rsidRPr="002F1460" w:rsidRDefault="001E4B39" w:rsidP="00C23E29">
      <w:pPr>
        <w:pStyle w:val="BodyA"/>
        <w:spacing w:line="360" w:lineRule="auto"/>
        <w:rPr>
          <w:rFonts w:ascii="Arial" w:hAnsi="Arial" w:cs="Arial"/>
          <w:lang w:val="en-GB"/>
        </w:rPr>
      </w:pPr>
      <w:r w:rsidRPr="002F1460">
        <w:rPr>
          <w:rFonts w:ascii="Arial" w:hAnsi="Arial" w:cs="Arial"/>
          <w:lang w:val="en-GB"/>
        </w:rPr>
        <w:t xml:space="preserve">We appreciate the collaboration </w:t>
      </w:r>
      <w:r w:rsidR="001B6ADC" w:rsidRPr="002F1460">
        <w:rPr>
          <w:rFonts w:ascii="Arial" w:hAnsi="Arial" w:cs="Arial"/>
          <w:lang w:val="en-GB"/>
        </w:rPr>
        <w:t>with</w:t>
      </w:r>
      <w:r w:rsidRPr="002F1460">
        <w:rPr>
          <w:rFonts w:ascii="Arial" w:hAnsi="Arial" w:cs="Arial"/>
          <w:lang w:val="en-GB"/>
        </w:rPr>
        <w:t xml:space="preserve"> the Crafts Council Nederland and the support of the Erasmus School of History, Culture, and Communication and the European Year of Cultural Heritage. </w:t>
      </w:r>
      <w:r w:rsidR="00496837" w:rsidRPr="002F1460">
        <w:rPr>
          <w:rFonts w:ascii="Arial" w:hAnsi="Arial" w:cs="Arial"/>
          <w:lang w:val="en-GB"/>
        </w:rPr>
        <w:t xml:space="preserve">We </w:t>
      </w:r>
      <w:r w:rsidRPr="002F1460">
        <w:rPr>
          <w:rFonts w:ascii="Arial" w:hAnsi="Arial" w:cs="Arial"/>
          <w:lang w:val="en-GB"/>
        </w:rPr>
        <w:t xml:space="preserve">strongly consider the value and knowledge exchange that has been generated by the first edition of the </w:t>
      </w:r>
      <w:r w:rsidR="00DA7E7F">
        <w:rPr>
          <w:rFonts w:ascii="Arial" w:hAnsi="Arial" w:cs="Arial"/>
          <w:lang w:val="en-GB"/>
        </w:rPr>
        <w:t>Values of Craft S</w:t>
      </w:r>
      <w:r w:rsidRPr="002F1460">
        <w:rPr>
          <w:rFonts w:ascii="Arial" w:hAnsi="Arial" w:cs="Arial"/>
          <w:lang w:val="en-GB"/>
        </w:rPr>
        <w:t xml:space="preserve">ymposium </w:t>
      </w:r>
      <w:r w:rsidR="00321284" w:rsidRPr="002F1460">
        <w:rPr>
          <w:rFonts w:ascii="Arial" w:hAnsi="Arial" w:cs="Arial"/>
          <w:lang w:val="en-GB"/>
        </w:rPr>
        <w:t xml:space="preserve">as key in the development of </w:t>
      </w:r>
      <w:r w:rsidR="002F1460">
        <w:rPr>
          <w:rFonts w:ascii="Arial" w:hAnsi="Arial" w:cs="Arial"/>
          <w:lang w:val="en-GB"/>
        </w:rPr>
        <w:t xml:space="preserve">research on </w:t>
      </w:r>
      <w:r w:rsidR="00321284" w:rsidRPr="008D1B4E">
        <w:rPr>
          <w:rFonts w:ascii="Arial" w:hAnsi="Arial" w:cs="Arial"/>
          <w:lang w:val="en-GB"/>
        </w:rPr>
        <w:t>the crafts sector</w:t>
      </w:r>
      <w:r w:rsidR="00496837" w:rsidRPr="008D1B4E">
        <w:rPr>
          <w:rFonts w:ascii="Arial" w:hAnsi="Arial" w:cs="Arial"/>
          <w:lang w:val="en-GB"/>
        </w:rPr>
        <w:t xml:space="preserve">, </w:t>
      </w:r>
      <w:r w:rsidR="00321284" w:rsidRPr="008D1B4E">
        <w:rPr>
          <w:rFonts w:ascii="Arial" w:hAnsi="Arial" w:cs="Arial"/>
          <w:lang w:val="en-GB"/>
        </w:rPr>
        <w:t xml:space="preserve">and </w:t>
      </w:r>
      <w:r w:rsidR="00DA7E7F">
        <w:rPr>
          <w:rFonts w:ascii="Arial" w:hAnsi="Arial" w:cs="Arial"/>
          <w:lang w:val="en-GB"/>
        </w:rPr>
        <w:t xml:space="preserve">as </w:t>
      </w:r>
      <w:r w:rsidR="00321284" w:rsidRPr="002F1460">
        <w:rPr>
          <w:rFonts w:ascii="Arial" w:hAnsi="Arial" w:cs="Arial"/>
          <w:lang w:val="en-GB"/>
        </w:rPr>
        <w:t>an incentive to</w:t>
      </w:r>
      <w:r w:rsidRPr="008D1B4E">
        <w:rPr>
          <w:rFonts w:ascii="Arial" w:hAnsi="Arial" w:cs="Arial"/>
          <w:lang w:val="en-GB"/>
        </w:rPr>
        <w:t xml:space="preserve"> </w:t>
      </w:r>
      <w:r w:rsidR="00321284" w:rsidRPr="002F1460">
        <w:rPr>
          <w:rFonts w:ascii="Arial" w:hAnsi="Arial" w:cs="Arial"/>
          <w:lang w:val="en-GB"/>
        </w:rPr>
        <w:t>create</w:t>
      </w:r>
      <w:r w:rsidRPr="002F1460">
        <w:rPr>
          <w:rFonts w:ascii="Arial" w:hAnsi="Arial" w:cs="Arial"/>
          <w:lang w:val="en-GB"/>
        </w:rPr>
        <w:t xml:space="preserve"> more </w:t>
      </w:r>
      <w:r w:rsidR="00F15893" w:rsidRPr="002F1460">
        <w:rPr>
          <w:rFonts w:ascii="Arial" w:hAnsi="Arial" w:cs="Arial"/>
          <w:lang w:val="en-GB"/>
        </w:rPr>
        <w:t xml:space="preserve">of </w:t>
      </w:r>
      <w:r w:rsidRPr="002F1460">
        <w:rPr>
          <w:rFonts w:ascii="Arial" w:hAnsi="Arial" w:cs="Arial"/>
          <w:lang w:val="en-GB"/>
        </w:rPr>
        <w:t xml:space="preserve">such stimulating environments for </w:t>
      </w:r>
      <w:r w:rsidR="00321284" w:rsidRPr="002F1460">
        <w:rPr>
          <w:rFonts w:ascii="Arial" w:hAnsi="Arial" w:cs="Arial"/>
          <w:lang w:val="en-GB"/>
        </w:rPr>
        <w:t>conversation</w:t>
      </w:r>
      <w:r w:rsidR="009077CF" w:rsidRPr="002F1460">
        <w:rPr>
          <w:rFonts w:ascii="Arial" w:hAnsi="Arial" w:cs="Arial"/>
          <w:lang w:val="en-GB"/>
        </w:rPr>
        <w:t xml:space="preserve"> </w:t>
      </w:r>
      <w:r w:rsidR="008969BE" w:rsidRPr="002F1460">
        <w:rPr>
          <w:rFonts w:ascii="Arial" w:hAnsi="Arial" w:cs="Arial"/>
          <w:lang w:val="en-GB"/>
        </w:rPr>
        <w:t>and shared practices.</w:t>
      </w:r>
    </w:p>
    <w:p w14:paraId="413EB4FB" w14:textId="77777777" w:rsidR="008521AC" w:rsidRPr="002F1460" w:rsidRDefault="008521AC" w:rsidP="00C23E29">
      <w:pPr>
        <w:pStyle w:val="BodyA"/>
        <w:spacing w:line="360" w:lineRule="auto"/>
        <w:rPr>
          <w:rFonts w:ascii="Arial" w:hAnsi="Arial" w:cs="Arial"/>
          <w:lang w:val="en-GB"/>
        </w:rPr>
      </w:pPr>
    </w:p>
    <w:p w14:paraId="70578F11" w14:textId="46838316" w:rsidR="00CE07CB" w:rsidRPr="008D1B4E" w:rsidRDefault="00B61D25" w:rsidP="00C23E29">
      <w:pPr>
        <w:pStyle w:val="BodyA"/>
        <w:spacing w:line="360" w:lineRule="auto"/>
        <w:rPr>
          <w:rFonts w:ascii="Arial" w:hAnsi="Arial" w:cs="Arial"/>
          <w:lang w:val="en-GB"/>
        </w:rPr>
      </w:pPr>
      <w:r w:rsidRPr="002F1460">
        <w:rPr>
          <w:rFonts w:ascii="Arial" w:hAnsi="Arial" w:cs="Arial"/>
          <w:lang w:val="en-GB"/>
        </w:rPr>
        <w:t>Exceeding our expectations, t</w:t>
      </w:r>
      <w:r w:rsidR="00781040" w:rsidRPr="002F1460">
        <w:rPr>
          <w:rFonts w:ascii="Arial" w:hAnsi="Arial" w:cs="Arial"/>
          <w:lang w:val="en-GB"/>
        </w:rPr>
        <w:t>he</w:t>
      </w:r>
      <w:r w:rsidRPr="002F1460">
        <w:rPr>
          <w:rFonts w:ascii="Arial" w:hAnsi="Arial" w:cs="Arial"/>
          <w:lang w:val="en-GB"/>
        </w:rPr>
        <w:t xml:space="preserve"> symposium</w:t>
      </w:r>
      <w:r w:rsidR="00781040" w:rsidRPr="002F1460">
        <w:rPr>
          <w:rFonts w:ascii="Arial" w:hAnsi="Arial" w:cs="Arial"/>
          <w:lang w:val="en-GB"/>
        </w:rPr>
        <w:t xml:space="preserve"> discussions </w:t>
      </w:r>
      <w:r w:rsidRPr="002F1460">
        <w:rPr>
          <w:rFonts w:ascii="Arial" w:hAnsi="Arial" w:cs="Arial"/>
          <w:lang w:val="en-GB"/>
        </w:rPr>
        <w:t>have generate significant follow up ideas.</w:t>
      </w:r>
      <w:r w:rsidR="002F1460">
        <w:rPr>
          <w:rFonts w:ascii="Arial" w:hAnsi="Arial" w:cs="Arial"/>
          <w:lang w:val="en-GB"/>
        </w:rPr>
        <w:t xml:space="preserve"> </w:t>
      </w:r>
      <w:r w:rsidR="00781040" w:rsidRPr="002F1460">
        <w:rPr>
          <w:rFonts w:ascii="Arial" w:hAnsi="Arial" w:cs="Arial"/>
          <w:lang w:val="en-GB"/>
        </w:rPr>
        <w:t>The</w:t>
      </w:r>
      <w:r w:rsidRPr="002F1460">
        <w:rPr>
          <w:rFonts w:ascii="Arial" w:hAnsi="Arial" w:cs="Arial"/>
          <w:lang w:val="en-GB"/>
        </w:rPr>
        <w:t xml:space="preserve"> following</w:t>
      </w:r>
      <w:r w:rsidR="00781040" w:rsidRPr="002F1460">
        <w:rPr>
          <w:rFonts w:ascii="Arial" w:hAnsi="Arial" w:cs="Arial"/>
          <w:lang w:val="en-GB"/>
        </w:rPr>
        <w:t xml:space="preserve"> notes </w:t>
      </w:r>
      <w:r w:rsidRPr="002F1460">
        <w:rPr>
          <w:rFonts w:ascii="Arial" w:hAnsi="Arial" w:cs="Arial"/>
          <w:lang w:val="en-GB"/>
        </w:rPr>
        <w:t xml:space="preserve">aim </w:t>
      </w:r>
      <w:r w:rsidR="00781040" w:rsidRPr="002F1460">
        <w:rPr>
          <w:rFonts w:ascii="Arial" w:hAnsi="Arial" w:cs="Arial"/>
          <w:lang w:val="en-GB"/>
        </w:rPr>
        <w:t xml:space="preserve">to refresh our memory and </w:t>
      </w:r>
      <w:r w:rsidRPr="002F1460">
        <w:rPr>
          <w:rFonts w:ascii="Arial" w:hAnsi="Arial" w:cs="Arial"/>
          <w:lang w:val="en-GB"/>
        </w:rPr>
        <w:t>draw a</w:t>
      </w:r>
      <w:r w:rsidR="00781040" w:rsidRPr="002F1460">
        <w:rPr>
          <w:rFonts w:ascii="Arial" w:hAnsi="Arial" w:cs="Arial"/>
          <w:lang w:val="en-GB"/>
        </w:rPr>
        <w:t xml:space="preserve"> conclusion as to what are the most important emerg</w:t>
      </w:r>
      <w:r w:rsidRPr="002F1460">
        <w:rPr>
          <w:rFonts w:ascii="Arial" w:hAnsi="Arial" w:cs="Arial"/>
          <w:lang w:val="en-GB"/>
        </w:rPr>
        <w:t>ing issues</w:t>
      </w:r>
      <w:r w:rsidR="00781040" w:rsidRPr="005A52BA">
        <w:rPr>
          <w:rFonts w:ascii="Arial" w:hAnsi="Arial" w:cs="Arial"/>
          <w:lang w:val="en-GB"/>
        </w:rPr>
        <w:t>. We have drawn up a list</w:t>
      </w:r>
      <w:r w:rsidR="002F1460">
        <w:rPr>
          <w:rFonts w:ascii="Arial" w:hAnsi="Arial" w:cs="Arial"/>
          <w:lang w:val="en-GB"/>
        </w:rPr>
        <w:t>,</w:t>
      </w:r>
      <w:r w:rsidR="00781040" w:rsidRPr="005A52BA">
        <w:rPr>
          <w:rFonts w:ascii="Arial" w:hAnsi="Arial" w:cs="Arial"/>
          <w:lang w:val="en-GB"/>
        </w:rPr>
        <w:t xml:space="preserve"> </w:t>
      </w:r>
      <w:r w:rsidR="007E47F6" w:rsidRPr="005A52BA">
        <w:rPr>
          <w:rFonts w:ascii="Arial" w:hAnsi="Arial" w:cs="Arial"/>
          <w:lang w:val="en-GB"/>
        </w:rPr>
        <w:t xml:space="preserve">which can be found </w:t>
      </w:r>
      <w:r w:rsidR="00781040" w:rsidRPr="005A52BA">
        <w:rPr>
          <w:rFonts w:ascii="Arial" w:hAnsi="Arial" w:cs="Arial"/>
          <w:lang w:val="en-GB"/>
        </w:rPr>
        <w:t>at the end</w:t>
      </w:r>
      <w:r w:rsidR="007E47F6" w:rsidRPr="005A52BA">
        <w:rPr>
          <w:rFonts w:ascii="Arial" w:hAnsi="Arial" w:cs="Arial"/>
          <w:lang w:val="en-GB"/>
        </w:rPr>
        <w:t xml:space="preserve"> of this document</w:t>
      </w:r>
      <w:r w:rsidR="00781040" w:rsidRPr="005A52BA">
        <w:rPr>
          <w:rFonts w:ascii="Arial" w:hAnsi="Arial" w:cs="Arial"/>
          <w:lang w:val="en-GB"/>
        </w:rPr>
        <w:t xml:space="preserve">. Please </w:t>
      </w:r>
      <w:r w:rsidR="007E47F6" w:rsidRPr="005A52BA">
        <w:rPr>
          <w:rFonts w:ascii="Arial" w:hAnsi="Arial" w:cs="Arial"/>
          <w:lang w:val="en-GB"/>
        </w:rPr>
        <w:t>inform us on</w:t>
      </w:r>
      <w:r w:rsidR="00781040" w:rsidRPr="005A52BA">
        <w:rPr>
          <w:rFonts w:ascii="Arial" w:hAnsi="Arial" w:cs="Arial"/>
          <w:lang w:val="en-GB"/>
        </w:rPr>
        <w:t xml:space="preserve"> whether </w:t>
      </w:r>
      <w:r w:rsidR="007E47F6" w:rsidRPr="005A52BA">
        <w:rPr>
          <w:rFonts w:ascii="Arial" w:hAnsi="Arial" w:cs="Arial"/>
          <w:lang w:val="en-GB"/>
        </w:rPr>
        <w:t xml:space="preserve">there are any </w:t>
      </w:r>
      <w:r w:rsidR="00781040" w:rsidRPr="005A52BA">
        <w:rPr>
          <w:rFonts w:ascii="Arial" w:hAnsi="Arial" w:cs="Arial"/>
          <w:lang w:val="en-GB"/>
        </w:rPr>
        <w:t>miss</w:t>
      </w:r>
      <w:r w:rsidR="007E47F6" w:rsidRPr="005A52BA">
        <w:rPr>
          <w:rFonts w:ascii="Arial" w:hAnsi="Arial" w:cs="Arial"/>
          <w:lang w:val="en-GB"/>
        </w:rPr>
        <w:t>ing</w:t>
      </w:r>
      <w:r w:rsidR="00781040" w:rsidRPr="005A52BA">
        <w:rPr>
          <w:rFonts w:ascii="Arial" w:hAnsi="Arial" w:cs="Arial"/>
          <w:lang w:val="en-GB"/>
        </w:rPr>
        <w:t xml:space="preserve"> </w:t>
      </w:r>
      <w:r w:rsidR="007E47F6" w:rsidRPr="005A52BA">
        <w:rPr>
          <w:rFonts w:ascii="Arial" w:hAnsi="Arial" w:cs="Arial"/>
          <w:lang w:val="en-GB"/>
        </w:rPr>
        <w:t>subjects</w:t>
      </w:r>
      <w:r w:rsidR="003C1991">
        <w:rPr>
          <w:rFonts w:ascii="Arial" w:hAnsi="Arial" w:cs="Arial"/>
          <w:lang w:val="en-GB"/>
        </w:rPr>
        <w:t>,</w:t>
      </w:r>
      <w:r w:rsidR="00241B06" w:rsidRPr="005A52BA">
        <w:rPr>
          <w:rFonts w:ascii="Arial" w:hAnsi="Arial" w:cs="Arial"/>
          <w:lang w:val="en-GB"/>
        </w:rPr>
        <w:t xml:space="preserve"> </w:t>
      </w:r>
      <w:r w:rsidR="00781040" w:rsidRPr="005A52BA">
        <w:rPr>
          <w:rFonts w:ascii="Arial" w:hAnsi="Arial" w:cs="Arial"/>
          <w:lang w:val="en-GB"/>
        </w:rPr>
        <w:t xml:space="preserve">or </w:t>
      </w:r>
      <w:r w:rsidR="00241B06" w:rsidRPr="005A52BA">
        <w:rPr>
          <w:rFonts w:ascii="Arial" w:hAnsi="Arial" w:cs="Arial"/>
          <w:lang w:val="en-GB"/>
        </w:rPr>
        <w:t xml:space="preserve">you </w:t>
      </w:r>
      <w:r w:rsidR="00781040" w:rsidRPr="005A52BA">
        <w:rPr>
          <w:rFonts w:ascii="Arial" w:hAnsi="Arial" w:cs="Arial"/>
          <w:lang w:val="en-GB"/>
        </w:rPr>
        <w:t>have suggestions.</w:t>
      </w:r>
      <w:r w:rsidR="00241B06" w:rsidRPr="005A52BA">
        <w:rPr>
          <w:rFonts w:ascii="Arial" w:hAnsi="Arial" w:cs="Arial"/>
          <w:lang w:val="en-GB"/>
        </w:rPr>
        <w:t xml:space="preserve"> </w:t>
      </w:r>
      <w:r w:rsidR="00781040" w:rsidRPr="005A52BA">
        <w:rPr>
          <w:rFonts w:ascii="Arial" w:hAnsi="Arial" w:cs="Arial"/>
          <w:lang w:val="en-GB"/>
        </w:rPr>
        <w:t xml:space="preserve">Once the list is </w:t>
      </w:r>
      <w:r w:rsidR="00AD0975" w:rsidRPr="005A52BA">
        <w:rPr>
          <w:rFonts w:ascii="Arial" w:hAnsi="Arial" w:cs="Arial"/>
          <w:lang w:val="en-GB"/>
        </w:rPr>
        <w:t>finalised,</w:t>
      </w:r>
      <w:r w:rsidR="00781040" w:rsidRPr="005A52BA">
        <w:rPr>
          <w:rFonts w:ascii="Arial" w:hAnsi="Arial" w:cs="Arial"/>
          <w:lang w:val="en-GB"/>
        </w:rPr>
        <w:t xml:space="preserve"> </w:t>
      </w:r>
      <w:r w:rsidR="005C3EED">
        <w:rPr>
          <w:rFonts w:ascii="Arial" w:hAnsi="Arial" w:cs="Arial"/>
          <w:lang w:val="en-GB"/>
        </w:rPr>
        <w:t>you will be</w:t>
      </w:r>
      <w:r w:rsidR="00546E7D" w:rsidRPr="005A52BA">
        <w:rPr>
          <w:rFonts w:ascii="Arial" w:hAnsi="Arial" w:cs="Arial"/>
          <w:lang w:val="en-GB"/>
        </w:rPr>
        <w:t xml:space="preserve"> </w:t>
      </w:r>
      <w:r w:rsidR="005C3EED">
        <w:rPr>
          <w:rFonts w:ascii="Arial" w:hAnsi="Arial" w:cs="Arial"/>
          <w:lang w:val="en-GB"/>
        </w:rPr>
        <w:t>asked to vote</w:t>
      </w:r>
      <w:r w:rsidR="00781040" w:rsidRPr="008D1B4E">
        <w:rPr>
          <w:rFonts w:ascii="Arial" w:hAnsi="Arial" w:cs="Arial"/>
          <w:lang w:val="en-GB"/>
        </w:rPr>
        <w:t xml:space="preserve"> </w:t>
      </w:r>
      <w:r w:rsidR="00AD0975" w:rsidRPr="008D1B4E">
        <w:rPr>
          <w:rFonts w:ascii="Arial" w:hAnsi="Arial" w:cs="Arial"/>
          <w:lang w:val="en-GB"/>
        </w:rPr>
        <w:t xml:space="preserve">on the </w:t>
      </w:r>
      <w:r w:rsidR="00781040" w:rsidRPr="008D1B4E">
        <w:rPr>
          <w:rFonts w:ascii="Arial" w:hAnsi="Arial" w:cs="Arial"/>
          <w:lang w:val="en-GB"/>
        </w:rPr>
        <w:t>issues</w:t>
      </w:r>
      <w:r w:rsidR="00EF3D84" w:rsidRPr="008D1B4E">
        <w:rPr>
          <w:rFonts w:ascii="Arial" w:hAnsi="Arial" w:cs="Arial"/>
          <w:lang w:val="en-GB"/>
        </w:rPr>
        <w:t xml:space="preserve"> </w:t>
      </w:r>
      <w:r w:rsidR="00AD0975" w:rsidRPr="008D1B4E">
        <w:rPr>
          <w:rFonts w:ascii="Arial" w:hAnsi="Arial" w:cs="Arial"/>
          <w:lang w:val="en-GB"/>
        </w:rPr>
        <w:t>consider</w:t>
      </w:r>
      <w:r w:rsidR="00EF3D84" w:rsidRPr="008D1B4E">
        <w:rPr>
          <w:rFonts w:ascii="Arial" w:hAnsi="Arial" w:cs="Arial"/>
          <w:lang w:val="en-GB"/>
        </w:rPr>
        <w:t>ed</w:t>
      </w:r>
      <w:r w:rsidR="00AD0975" w:rsidRPr="008D1B4E">
        <w:rPr>
          <w:rFonts w:ascii="Arial" w:hAnsi="Arial" w:cs="Arial"/>
          <w:lang w:val="en-GB"/>
        </w:rPr>
        <w:t xml:space="preserve"> most urgent.</w:t>
      </w:r>
    </w:p>
    <w:p w14:paraId="6A1863F4" w14:textId="77777777" w:rsidR="00CE07CB" w:rsidRPr="008D1B4E" w:rsidRDefault="00CE07CB" w:rsidP="00C23E29">
      <w:pPr>
        <w:pStyle w:val="BodyA"/>
        <w:spacing w:line="360" w:lineRule="auto"/>
        <w:rPr>
          <w:rFonts w:ascii="Arial" w:hAnsi="Arial" w:cs="Arial"/>
          <w:lang w:val="en-GB"/>
        </w:rPr>
      </w:pPr>
    </w:p>
    <w:p w14:paraId="44BF6D51" w14:textId="7CB65BA3" w:rsidR="00CE07CB" w:rsidRPr="008D1B4E" w:rsidRDefault="00781040" w:rsidP="00C23E29">
      <w:pPr>
        <w:pStyle w:val="BodyA"/>
        <w:spacing w:line="360" w:lineRule="auto"/>
        <w:rPr>
          <w:rFonts w:ascii="Arial" w:hAnsi="Arial" w:cs="Arial"/>
          <w:lang w:val="en-GB"/>
        </w:rPr>
      </w:pPr>
      <w:r w:rsidRPr="008D1B4E">
        <w:rPr>
          <w:rFonts w:ascii="Arial" w:hAnsi="Arial" w:cs="Arial"/>
          <w:lang w:val="en-GB"/>
        </w:rPr>
        <w:t xml:space="preserve">As we indicated, we sought to have exploratory discussions. </w:t>
      </w:r>
      <w:r w:rsidR="003207C0" w:rsidRPr="008D1B4E">
        <w:rPr>
          <w:rFonts w:ascii="Arial" w:hAnsi="Arial" w:cs="Arial"/>
          <w:lang w:val="en-GB"/>
        </w:rPr>
        <w:t>The first day</w:t>
      </w:r>
      <w:r w:rsidR="00B5622B" w:rsidRPr="008D1B4E">
        <w:rPr>
          <w:rFonts w:ascii="Arial" w:hAnsi="Arial" w:cs="Arial"/>
          <w:lang w:val="en-GB"/>
        </w:rPr>
        <w:t xml:space="preserve"> of the symposium</w:t>
      </w:r>
      <w:r w:rsidR="003207C0" w:rsidRPr="008D1B4E">
        <w:rPr>
          <w:rFonts w:ascii="Arial" w:hAnsi="Arial" w:cs="Arial"/>
          <w:lang w:val="en-GB"/>
        </w:rPr>
        <w:t xml:space="preserve"> started with</w:t>
      </w:r>
      <w:r w:rsidRPr="008D1B4E">
        <w:rPr>
          <w:rFonts w:ascii="Arial" w:hAnsi="Arial" w:cs="Arial"/>
          <w:lang w:val="en-GB"/>
        </w:rPr>
        <w:t xml:space="preserve"> a discussion about definitions, and the question whether definitions really matter. Those most involved in craft practices questioned the need to have clear definitions. Susanne Oude </w:t>
      </w:r>
      <w:proofErr w:type="spellStart"/>
      <w:r w:rsidRPr="008D1B4E">
        <w:rPr>
          <w:rFonts w:ascii="Arial" w:hAnsi="Arial" w:cs="Arial"/>
          <w:lang w:val="en-GB"/>
        </w:rPr>
        <w:t>Hengel</w:t>
      </w:r>
      <w:proofErr w:type="spellEnd"/>
      <w:r w:rsidRPr="008D1B4E">
        <w:rPr>
          <w:rFonts w:ascii="Arial" w:hAnsi="Arial" w:cs="Arial"/>
          <w:lang w:val="en-GB"/>
        </w:rPr>
        <w:t xml:space="preserve"> and Simone Post presented their work in the evening</w:t>
      </w:r>
      <w:r w:rsidR="002F1460">
        <w:rPr>
          <w:rFonts w:ascii="Arial" w:hAnsi="Arial" w:cs="Arial"/>
          <w:lang w:val="en-GB"/>
        </w:rPr>
        <w:t>. Based on the previous research done, we would define them</w:t>
      </w:r>
      <w:r w:rsidRPr="008D1B4E">
        <w:rPr>
          <w:rFonts w:ascii="Arial" w:hAnsi="Arial" w:cs="Arial"/>
          <w:lang w:val="en-GB"/>
        </w:rPr>
        <w:t xml:space="preserve"> designers or creative craftspeople on the cutting edge. Would that matter? They do what they do. The scholars among us care </w:t>
      </w:r>
      <w:r w:rsidR="002F1460">
        <w:rPr>
          <w:rFonts w:ascii="Arial" w:hAnsi="Arial" w:cs="Arial"/>
          <w:lang w:val="en-GB"/>
        </w:rPr>
        <w:t>about definitions</w:t>
      </w:r>
      <w:r w:rsidRPr="002F1460">
        <w:rPr>
          <w:rFonts w:ascii="Arial" w:hAnsi="Arial" w:cs="Arial"/>
          <w:lang w:val="en-GB"/>
        </w:rPr>
        <w:t xml:space="preserve">, because we observe differences in the practices (it is different to explore new techniques and experiment with all kinds of materials or to make scissors every day). Furthermore, when we want to compare crafts practices in different countries, </w:t>
      </w:r>
      <w:r w:rsidR="008D1B4E">
        <w:rPr>
          <w:rFonts w:ascii="Arial" w:hAnsi="Arial" w:cs="Arial"/>
          <w:lang w:val="en-GB"/>
        </w:rPr>
        <w:t xml:space="preserve">it is not always evident what to compare: </w:t>
      </w:r>
      <w:r w:rsidRPr="002F1460">
        <w:rPr>
          <w:rFonts w:ascii="Arial" w:hAnsi="Arial" w:cs="Arial"/>
          <w:lang w:val="en-GB"/>
        </w:rPr>
        <w:t xml:space="preserve">we </w:t>
      </w:r>
      <w:r w:rsidR="008D1B4E">
        <w:rPr>
          <w:rFonts w:ascii="Arial" w:hAnsi="Arial" w:cs="Arial"/>
          <w:lang w:val="en-GB"/>
        </w:rPr>
        <w:t xml:space="preserve">need to identify </w:t>
      </w:r>
      <w:r w:rsidRPr="002F1460">
        <w:rPr>
          <w:rFonts w:ascii="Arial" w:hAnsi="Arial" w:cs="Arial"/>
          <w:lang w:val="en-GB"/>
        </w:rPr>
        <w:t>what to compare</w:t>
      </w:r>
      <w:r w:rsidR="002470E7" w:rsidRPr="008D1B4E">
        <w:rPr>
          <w:rFonts w:ascii="Arial" w:hAnsi="Arial" w:cs="Arial"/>
          <w:lang w:val="en-GB"/>
        </w:rPr>
        <w:t>.</w:t>
      </w:r>
    </w:p>
    <w:p w14:paraId="1981C225" w14:textId="77777777" w:rsidR="006D27CC" w:rsidRDefault="006D27CC" w:rsidP="00C23E29">
      <w:pPr>
        <w:pStyle w:val="BodyA"/>
        <w:spacing w:line="360" w:lineRule="auto"/>
        <w:rPr>
          <w:rFonts w:ascii="Arial" w:hAnsi="Arial" w:cs="Arial"/>
          <w:lang w:val="en-GB"/>
        </w:rPr>
      </w:pPr>
    </w:p>
    <w:p w14:paraId="6D81AC91" w14:textId="6C0F1411" w:rsidR="003C1991" w:rsidRDefault="00781040" w:rsidP="00C23E29">
      <w:pPr>
        <w:pStyle w:val="BodyA"/>
        <w:spacing w:line="360" w:lineRule="auto"/>
        <w:rPr>
          <w:rFonts w:ascii="Arial" w:hAnsi="Arial" w:cs="Arial"/>
          <w:lang w:val="en-GB"/>
        </w:rPr>
      </w:pPr>
      <w:r w:rsidRPr="008D1B4E">
        <w:rPr>
          <w:rFonts w:ascii="Arial" w:hAnsi="Arial" w:cs="Arial"/>
          <w:lang w:val="en-GB"/>
        </w:rPr>
        <w:t xml:space="preserve">The contribution of Francesca </w:t>
      </w:r>
      <w:proofErr w:type="spellStart"/>
      <w:r w:rsidRPr="008D1B4E">
        <w:rPr>
          <w:rFonts w:ascii="Arial" w:hAnsi="Arial" w:cs="Arial"/>
          <w:lang w:val="en-GB"/>
        </w:rPr>
        <w:t>Cominelli</w:t>
      </w:r>
      <w:proofErr w:type="spellEnd"/>
      <w:r w:rsidRPr="008D1B4E">
        <w:rPr>
          <w:rFonts w:ascii="Arial" w:hAnsi="Arial" w:cs="Arial"/>
          <w:lang w:val="en-GB"/>
        </w:rPr>
        <w:t xml:space="preserve"> made clear, though, that the urgency of defining crafts is a governmental issue, for the purpose of getting good statistics and </w:t>
      </w:r>
      <w:r w:rsidR="008D1B4E">
        <w:rPr>
          <w:rFonts w:ascii="Arial" w:hAnsi="Arial" w:cs="Arial"/>
          <w:lang w:val="en-GB"/>
        </w:rPr>
        <w:t xml:space="preserve">setting a basis for </w:t>
      </w:r>
      <w:r w:rsidRPr="008D1B4E">
        <w:rPr>
          <w:rFonts w:ascii="Arial" w:hAnsi="Arial" w:cs="Arial"/>
          <w:lang w:val="en-GB"/>
        </w:rPr>
        <w:t xml:space="preserve">policy. This aspect emerged also from the presentation of Kazuko </w:t>
      </w:r>
      <w:proofErr w:type="spellStart"/>
      <w:r w:rsidRPr="008D1B4E">
        <w:rPr>
          <w:rFonts w:ascii="Arial" w:hAnsi="Arial" w:cs="Arial"/>
          <w:lang w:val="en-GB"/>
        </w:rPr>
        <w:t>Goto</w:t>
      </w:r>
      <w:proofErr w:type="spellEnd"/>
      <w:r w:rsidRPr="008D1B4E">
        <w:rPr>
          <w:rFonts w:ascii="Arial" w:hAnsi="Arial" w:cs="Arial"/>
          <w:lang w:val="en-GB"/>
        </w:rPr>
        <w:t xml:space="preserve">: budget constraints limit the list of Living Heritage; definitions are necessary in order to be able to have access to funds. Francesca </w:t>
      </w:r>
      <w:proofErr w:type="spellStart"/>
      <w:r w:rsidRPr="008D1B4E">
        <w:rPr>
          <w:rFonts w:ascii="Arial" w:hAnsi="Arial" w:cs="Arial"/>
          <w:lang w:val="en-GB"/>
        </w:rPr>
        <w:t>Cominelli</w:t>
      </w:r>
      <w:proofErr w:type="spellEnd"/>
      <w:r w:rsidRPr="008D1B4E">
        <w:rPr>
          <w:rFonts w:ascii="Arial" w:hAnsi="Arial" w:cs="Arial"/>
          <w:lang w:val="en-GB"/>
        </w:rPr>
        <w:t>, used UNESCO’s focus on community as a basis to introduce the notion of crafts as commons. The discussion that followed highlighted the importance of 3 elements: people, materials, skills.</w:t>
      </w:r>
    </w:p>
    <w:p w14:paraId="4C4A402C" w14:textId="77777777" w:rsidR="00CE07CB" w:rsidRPr="008D1B4E" w:rsidRDefault="00CE07CB" w:rsidP="00C23E29">
      <w:pPr>
        <w:pStyle w:val="BodyA"/>
        <w:spacing w:line="360" w:lineRule="auto"/>
        <w:rPr>
          <w:rFonts w:ascii="Arial" w:hAnsi="Arial" w:cs="Arial"/>
          <w:lang w:val="en-GB"/>
        </w:rPr>
      </w:pPr>
    </w:p>
    <w:p w14:paraId="578CBB1D" w14:textId="6C7123DA" w:rsidR="00CE07CB" w:rsidRPr="008D1B4E" w:rsidRDefault="00781040" w:rsidP="00C23E29">
      <w:pPr>
        <w:pStyle w:val="BodyA"/>
        <w:spacing w:line="360" w:lineRule="auto"/>
        <w:rPr>
          <w:rFonts w:ascii="Arial" w:hAnsi="Arial" w:cs="Arial"/>
          <w:lang w:val="en-GB"/>
        </w:rPr>
      </w:pPr>
      <w:r w:rsidRPr="008D1B4E">
        <w:rPr>
          <w:rFonts w:ascii="Arial" w:hAnsi="Arial" w:cs="Arial"/>
          <w:lang w:val="en-GB"/>
        </w:rPr>
        <w:lastRenderedPageBreak/>
        <w:t xml:space="preserve">The value based </w:t>
      </w:r>
      <w:r w:rsidRPr="008D1B4E">
        <w:rPr>
          <w:rFonts w:ascii="Arial" w:hAnsi="Arial" w:cs="Arial"/>
          <w:color w:val="auto"/>
          <w:lang w:val="en-GB"/>
        </w:rPr>
        <w:t>approach</w:t>
      </w:r>
      <w:r w:rsidR="00460783" w:rsidRPr="008D1B4E">
        <w:rPr>
          <w:rFonts w:ascii="Arial" w:hAnsi="Arial" w:cs="Arial"/>
          <w:color w:val="auto"/>
          <w:lang w:val="en-GB"/>
        </w:rPr>
        <w:t xml:space="preserve"> introduced by </w:t>
      </w:r>
      <w:proofErr w:type="spellStart"/>
      <w:r w:rsidR="00460783" w:rsidRPr="008D1B4E">
        <w:rPr>
          <w:rFonts w:ascii="Arial" w:hAnsi="Arial" w:cs="Arial"/>
          <w:color w:val="auto"/>
          <w:lang w:val="en-GB"/>
        </w:rPr>
        <w:t>Arjo</w:t>
      </w:r>
      <w:proofErr w:type="spellEnd"/>
      <w:r w:rsidR="00460783" w:rsidRPr="008D1B4E">
        <w:rPr>
          <w:rFonts w:ascii="Arial" w:hAnsi="Arial" w:cs="Arial"/>
          <w:color w:val="auto"/>
          <w:lang w:val="en-GB"/>
        </w:rPr>
        <w:t xml:space="preserve"> </w:t>
      </w:r>
      <w:proofErr w:type="spellStart"/>
      <w:r w:rsidR="00460783" w:rsidRPr="008D1B4E">
        <w:rPr>
          <w:rFonts w:ascii="Arial" w:hAnsi="Arial" w:cs="Arial"/>
          <w:color w:val="auto"/>
          <w:lang w:val="en-GB"/>
        </w:rPr>
        <w:t>Klamer</w:t>
      </w:r>
      <w:proofErr w:type="spellEnd"/>
      <w:r w:rsidRPr="008D1B4E">
        <w:rPr>
          <w:rFonts w:ascii="Arial" w:hAnsi="Arial" w:cs="Arial"/>
          <w:color w:val="auto"/>
          <w:lang w:val="en-GB"/>
        </w:rPr>
        <w:t xml:space="preserve"> stresses the </w:t>
      </w:r>
      <w:r w:rsidRPr="008D1B4E">
        <w:rPr>
          <w:rFonts w:ascii="Arial" w:hAnsi="Arial" w:cs="Arial"/>
          <w:lang w:val="en-GB"/>
        </w:rPr>
        <w:t>valorisation issue—the realization of values such as quality of work, of practices, and of products. The approach emphasizes:</w:t>
      </w:r>
    </w:p>
    <w:p w14:paraId="4CF32D4A" w14:textId="77777777" w:rsidR="00CE07CB" w:rsidRPr="008D1B4E" w:rsidRDefault="00781040" w:rsidP="00C23E29">
      <w:pPr>
        <w:pStyle w:val="BodyA"/>
        <w:spacing w:line="360" w:lineRule="auto"/>
        <w:rPr>
          <w:rFonts w:ascii="Arial" w:hAnsi="Arial" w:cs="Arial"/>
          <w:lang w:val="en-GB"/>
        </w:rPr>
      </w:pPr>
      <w:r w:rsidRPr="008D1B4E">
        <w:rPr>
          <w:rFonts w:ascii="Arial" w:hAnsi="Arial" w:cs="Arial"/>
          <w:lang w:val="en-GB"/>
        </w:rPr>
        <w:tab/>
        <w:t>a) the different logics that apply in the valorisation (market, governmental, social, oikos, and cultural logics)</w:t>
      </w:r>
    </w:p>
    <w:p w14:paraId="281D3CFC" w14:textId="77777777" w:rsidR="00CE07CB" w:rsidRPr="008D1B4E" w:rsidRDefault="00781040" w:rsidP="00C23E29">
      <w:pPr>
        <w:pStyle w:val="BodyA"/>
        <w:spacing w:line="360" w:lineRule="auto"/>
        <w:rPr>
          <w:rFonts w:ascii="Arial" w:hAnsi="Arial" w:cs="Arial"/>
          <w:lang w:val="en-GB"/>
        </w:rPr>
      </w:pPr>
      <w:r w:rsidRPr="008D1B4E">
        <w:rPr>
          <w:rFonts w:ascii="Arial" w:hAnsi="Arial" w:cs="Arial"/>
          <w:lang w:val="en-GB"/>
        </w:rPr>
        <w:tab/>
        <w:t>b) the notion of shared practices; people need to contribute in order to be part of a shared practice. In case of the crafts this means that they either become active in the making of things, or in the appreciation and using of craft products. (Shared practices follow social logics)</w:t>
      </w:r>
    </w:p>
    <w:p w14:paraId="04B965DE" w14:textId="77777777" w:rsidR="00CE07CB" w:rsidRPr="008D1B4E" w:rsidRDefault="00781040" w:rsidP="00C23E29">
      <w:pPr>
        <w:pStyle w:val="BodyA"/>
        <w:spacing w:line="360" w:lineRule="auto"/>
        <w:rPr>
          <w:rFonts w:ascii="Arial" w:hAnsi="Arial" w:cs="Arial"/>
          <w:lang w:val="en-GB"/>
        </w:rPr>
      </w:pPr>
      <w:r w:rsidRPr="008D1B4E">
        <w:rPr>
          <w:rFonts w:ascii="Arial" w:hAnsi="Arial" w:cs="Arial"/>
          <w:lang w:val="en-GB"/>
        </w:rPr>
        <w:tab/>
        <w:t xml:space="preserve">c) the notion of </w:t>
      </w:r>
      <w:proofErr w:type="spellStart"/>
      <w:r w:rsidRPr="008D1B4E">
        <w:rPr>
          <w:rFonts w:ascii="Arial" w:hAnsi="Arial" w:cs="Arial"/>
          <w:lang w:val="en-GB"/>
        </w:rPr>
        <w:t>craftsculture</w:t>
      </w:r>
      <w:proofErr w:type="spellEnd"/>
      <w:r w:rsidRPr="008D1B4E">
        <w:rPr>
          <w:rFonts w:ascii="Arial" w:hAnsi="Arial" w:cs="Arial"/>
          <w:lang w:val="en-GB"/>
        </w:rPr>
        <w:t xml:space="preserve"> to indicate that crafts need an appropriate culture (as in shared values, sense making practices) to flourish. </w:t>
      </w:r>
    </w:p>
    <w:p w14:paraId="5785B2B7" w14:textId="77777777" w:rsidR="00CE07CB" w:rsidRPr="008D1B4E" w:rsidRDefault="00CE07CB" w:rsidP="00C23E29">
      <w:pPr>
        <w:pStyle w:val="BodyA"/>
        <w:spacing w:line="360" w:lineRule="auto"/>
        <w:rPr>
          <w:rFonts w:ascii="Arial" w:hAnsi="Arial" w:cs="Arial"/>
          <w:lang w:val="en-GB"/>
        </w:rPr>
      </w:pPr>
    </w:p>
    <w:p w14:paraId="3F25F1BE" w14:textId="1E0AD212" w:rsidR="00CE07CB" w:rsidRPr="003C1991" w:rsidRDefault="00781040" w:rsidP="00C23E29">
      <w:pPr>
        <w:pStyle w:val="BodyA"/>
        <w:spacing w:line="360" w:lineRule="auto"/>
        <w:rPr>
          <w:rFonts w:ascii="Arial" w:hAnsi="Arial" w:cs="Arial"/>
          <w:lang w:val="en-GB"/>
        </w:rPr>
      </w:pPr>
      <w:r w:rsidRPr="008D1B4E">
        <w:rPr>
          <w:rFonts w:ascii="Arial" w:hAnsi="Arial" w:cs="Arial"/>
          <w:color w:val="auto"/>
          <w:lang w:val="en-GB"/>
        </w:rPr>
        <w:t xml:space="preserve">We discussed the education issue by way of the contributions of Kazuko </w:t>
      </w:r>
      <w:proofErr w:type="spellStart"/>
      <w:r w:rsidRPr="008D1B4E">
        <w:rPr>
          <w:rFonts w:ascii="Arial" w:hAnsi="Arial" w:cs="Arial"/>
          <w:color w:val="auto"/>
          <w:lang w:val="en-GB"/>
        </w:rPr>
        <w:t>Goto</w:t>
      </w:r>
      <w:proofErr w:type="spellEnd"/>
      <w:r w:rsidRPr="008D1B4E">
        <w:rPr>
          <w:rFonts w:ascii="Arial" w:hAnsi="Arial" w:cs="Arial"/>
          <w:color w:val="auto"/>
          <w:lang w:val="en-GB"/>
        </w:rPr>
        <w:t xml:space="preserve"> and Judy Frater. The latter </w:t>
      </w:r>
      <w:r w:rsidR="001A5990" w:rsidRPr="008D1B4E">
        <w:rPr>
          <w:rFonts w:ascii="Arial" w:hAnsi="Arial" w:cs="Arial"/>
          <w:color w:val="auto"/>
          <w:lang w:val="en-GB"/>
        </w:rPr>
        <w:t>presented the practices and approach of</w:t>
      </w:r>
      <w:r w:rsidRPr="008D1B4E">
        <w:rPr>
          <w:rFonts w:ascii="Arial" w:hAnsi="Arial" w:cs="Arial"/>
          <w:color w:val="auto"/>
          <w:lang w:val="en-GB"/>
        </w:rPr>
        <w:t xml:space="preserve"> </w:t>
      </w:r>
      <w:r w:rsidR="003C1991" w:rsidRPr="008D1B4E">
        <w:rPr>
          <w:rFonts w:ascii="Arial" w:hAnsi="Arial" w:cs="Arial"/>
          <w:color w:val="auto"/>
          <w:lang w:val="en-GB"/>
        </w:rPr>
        <w:t>the</w:t>
      </w:r>
      <w:r w:rsidRPr="008D1B4E">
        <w:rPr>
          <w:rFonts w:ascii="Arial" w:hAnsi="Arial" w:cs="Arial"/>
          <w:color w:val="auto"/>
          <w:lang w:val="en-GB"/>
        </w:rPr>
        <w:t xml:space="preserve"> </w:t>
      </w:r>
      <w:proofErr w:type="spellStart"/>
      <w:r w:rsidRPr="008D1B4E">
        <w:rPr>
          <w:rFonts w:ascii="Arial" w:hAnsi="Arial" w:cs="Arial"/>
          <w:color w:val="auto"/>
          <w:lang w:val="en-GB"/>
        </w:rPr>
        <w:t>center</w:t>
      </w:r>
      <w:proofErr w:type="spellEnd"/>
      <w:r w:rsidRPr="008D1B4E">
        <w:rPr>
          <w:rFonts w:ascii="Arial" w:hAnsi="Arial" w:cs="Arial"/>
          <w:color w:val="auto"/>
          <w:lang w:val="en-GB"/>
        </w:rPr>
        <w:t xml:space="preserve"> in India, where she </w:t>
      </w:r>
      <w:r w:rsidR="003E4229" w:rsidRPr="008D1B4E">
        <w:rPr>
          <w:rFonts w:ascii="Arial" w:hAnsi="Arial" w:cs="Arial"/>
          <w:color w:val="auto"/>
          <w:lang w:val="en-GB"/>
        </w:rPr>
        <w:t xml:space="preserve">works to help </w:t>
      </w:r>
      <w:r w:rsidRPr="008D1B4E">
        <w:rPr>
          <w:rFonts w:ascii="Arial" w:hAnsi="Arial" w:cs="Arial"/>
          <w:color w:val="auto"/>
          <w:lang w:val="en-GB"/>
        </w:rPr>
        <w:t xml:space="preserve">people </w:t>
      </w:r>
      <w:r w:rsidR="003E4229" w:rsidRPr="008D1B4E">
        <w:rPr>
          <w:rFonts w:ascii="Arial" w:hAnsi="Arial" w:cs="Arial"/>
          <w:color w:val="auto"/>
          <w:lang w:val="en-GB"/>
        </w:rPr>
        <w:t xml:space="preserve">from social and financial disadvantaged </w:t>
      </w:r>
      <w:r w:rsidRPr="008D1B4E">
        <w:rPr>
          <w:rFonts w:ascii="Arial" w:hAnsi="Arial" w:cs="Arial"/>
          <w:color w:val="auto"/>
          <w:lang w:val="en-GB"/>
        </w:rPr>
        <w:t>backgrounds to develop skills</w:t>
      </w:r>
      <w:r w:rsidR="003E4229" w:rsidRPr="008D1B4E">
        <w:rPr>
          <w:rFonts w:ascii="Arial" w:hAnsi="Arial" w:cs="Arial"/>
          <w:color w:val="auto"/>
          <w:lang w:val="en-GB"/>
        </w:rPr>
        <w:t xml:space="preserve"> and establish themselves within the Indian craft fashion</w:t>
      </w:r>
      <w:r w:rsidR="00135DD3" w:rsidRPr="008D1B4E">
        <w:rPr>
          <w:rFonts w:ascii="Arial" w:hAnsi="Arial" w:cs="Arial"/>
          <w:color w:val="auto"/>
          <w:lang w:val="en-GB"/>
        </w:rPr>
        <w:t xml:space="preserve"> market</w:t>
      </w:r>
      <w:r w:rsidRPr="008D1B4E">
        <w:rPr>
          <w:rFonts w:ascii="Arial" w:hAnsi="Arial" w:cs="Arial"/>
          <w:color w:val="auto"/>
          <w:lang w:val="en-GB"/>
        </w:rPr>
        <w:t>. Interestingly, the courses</w:t>
      </w:r>
      <w:r w:rsidR="0089200F" w:rsidRPr="008D1B4E">
        <w:rPr>
          <w:rFonts w:ascii="Arial" w:hAnsi="Arial" w:cs="Arial"/>
          <w:color w:val="auto"/>
          <w:lang w:val="en-GB"/>
        </w:rPr>
        <w:t xml:space="preserve"> thought at the centre</w:t>
      </w:r>
      <w:r w:rsidRPr="008D1B4E">
        <w:rPr>
          <w:rFonts w:ascii="Arial" w:hAnsi="Arial" w:cs="Arial"/>
          <w:color w:val="auto"/>
          <w:lang w:val="en-GB"/>
        </w:rPr>
        <w:t xml:space="preserve"> also try to help artisans build</w:t>
      </w:r>
      <w:r w:rsidR="0089200F" w:rsidRPr="008D1B4E">
        <w:rPr>
          <w:rFonts w:ascii="Arial" w:hAnsi="Arial" w:cs="Arial"/>
          <w:color w:val="auto"/>
          <w:lang w:val="en-GB"/>
        </w:rPr>
        <w:t xml:space="preserve"> </w:t>
      </w:r>
      <w:r w:rsidRPr="008D1B4E">
        <w:rPr>
          <w:rFonts w:ascii="Arial" w:hAnsi="Arial" w:cs="Arial"/>
          <w:color w:val="auto"/>
          <w:lang w:val="en-GB"/>
        </w:rPr>
        <w:t xml:space="preserve">competences in marketing and management. Judy Frater underlined how in India there is not a specific word for design hence it was traditionally included in craft. However, now it seems that design has become more valuable than craft, the latter </w:t>
      </w:r>
      <w:r w:rsidR="0089200F" w:rsidRPr="008D1B4E">
        <w:rPr>
          <w:rFonts w:ascii="Arial" w:hAnsi="Arial" w:cs="Arial"/>
          <w:color w:val="auto"/>
          <w:lang w:val="en-GB"/>
        </w:rPr>
        <w:t xml:space="preserve">being </w:t>
      </w:r>
      <w:r w:rsidRPr="008D1B4E">
        <w:rPr>
          <w:rFonts w:ascii="Arial" w:hAnsi="Arial" w:cs="Arial"/>
          <w:color w:val="auto"/>
          <w:lang w:val="en-GB"/>
        </w:rPr>
        <w:t>considered a minor means of production.</w:t>
      </w:r>
      <w:r w:rsidR="003C1991" w:rsidRPr="008D1B4E">
        <w:rPr>
          <w:rFonts w:ascii="Times New Roman" w:hAnsi="Times New Roman" w:cs="Times New Roman"/>
          <w:color w:val="auto"/>
          <w:sz w:val="24"/>
          <w:szCs w:val="24"/>
          <w:lang w:eastAsia="en-US"/>
        </w:rPr>
        <w:t xml:space="preserve"> </w:t>
      </w:r>
      <w:r w:rsidR="003C1991" w:rsidRPr="008D1B4E">
        <w:rPr>
          <w:rFonts w:ascii="Arial" w:hAnsi="Arial" w:cs="Arial"/>
          <w:color w:val="auto"/>
        </w:rPr>
        <w:t>The most talented</w:t>
      </w:r>
      <w:r w:rsidRPr="008D1B4E">
        <w:rPr>
          <w:rFonts w:ascii="Arial" w:hAnsi="Arial" w:cs="Arial"/>
          <w:color w:val="auto"/>
          <w:lang w:val="en-GB"/>
        </w:rPr>
        <w:t xml:space="preserve"> artisans are asked to make simple uniform for schools or blankets for trains. Judy Frater, concluded her contribution emphasizing the need for a market/markets for these crafts: a proper education is important </w:t>
      </w:r>
      <w:r w:rsidRPr="003C1991">
        <w:rPr>
          <w:rFonts w:ascii="Arial" w:hAnsi="Arial" w:cs="Arial"/>
          <w:lang w:val="en-GB"/>
        </w:rPr>
        <w:t xml:space="preserve">to support a craft culture but is not sufficient. </w:t>
      </w:r>
    </w:p>
    <w:p w14:paraId="5FEAF10D" w14:textId="77777777" w:rsidR="00CE07CB" w:rsidRPr="003C1991" w:rsidRDefault="00CE07CB" w:rsidP="00C23E29">
      <w:pPr>
        <w:pStyle w:val="BodyA"/>
        <w:spacing w:line="360" w:lineRule="auto"/>
        <w:rPr>
          <w:rFonts w:ascii="Arial" w:hAnsi="Arial" w:cs="Arial"/>
          <w:lang w:val="en-GB"/>
        </w:rPr>
      </w:pPr>
    </w:p>
    <w:p w14:paraId="532E7BA7" w14:textId="63F9F930"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t xml:space="preserve">The contribution of </w:t>
      </w:r>
      <w:proofErr w:type="spellStart"/>
      <w:r w:rsidRPr="003C1991">
        <w:rPr>
          <w:rFonts w:ascii="Arial" w:hAnsi="Arial" w:cs="Arial"/>
          <w:lang w:val="en-GB"/>
        </w:rPr>
        <w:t>Bhagyalakshmi</w:t>
      </w:r>
      <w:proofErr w:type="spellEnd"/>
      <w:r w:rsidRPr="003C1991">
        <w:rPr>
          <w:rFonts w:ascii="Arial" w:hAnsi="Arial" w:cs="Arial"/>
          <w:lang w:val="en-GB"/>
        </w:rPr>
        <w:t xml:space="preserve"> </w:t>
      </w:r>
      <w:proofErr w:type="spellStart"/>
      <w:r w:rsidRPr="003C1991">
        <w:rPr>
          <w:rFonts w:ascii="Arial" w:hAnsi="Arial" w:cs="Arial"/>
          <w:lang w:val="en-GB"/>
        </w:rPr>
        <w:t>Daga</w:t>
      </w:r>
      <w:proofErr w:type="spellEnd"/>
      <w:r w:rsidRPr="003C1991">
        <w:rPr>
          <w:rFonts w:ascii="Arial" w:hAnsi="Arial" w:cs="Arial"/>
          <w:lang w:val="en-GB"/>
        </w:rPr>
        <w:t xml:space="preserve"> (</w:t>
      </w:r>
      <w:proofErr w:type="spellStart"/>
      <w:r w:rsidRPr="003C1991">
        <w:rPr>
          <w:rFonts w:ascii="Arial" w:hAnsi="Arial" w:cs="Arial"/>
          <w:lang w:val="en-GB"/>
        </w:rPr>
        <w:t>Arja</w:t>
      </w:r>
      <w:proofErr w:type="spellEnd"/>
      <w:r w:rsidRPr="003C1991">
        <w:rPr>
          <w:rFonts w:ascii="Arial" w:hAnsi="Arial" w:cs="Arial"/>
          <w:lang w:val="en-GB"/>
        </w:rPr>
        <w:t xml:space="preserve">) and Filip </w:t>
      </w:r>
      <w:proofErr w:type="spellStart"/>
      <w:r w:rsidRPr="003C1991">
        <w:rPr>
          <w:rFonts w:ascii="Arial" w:hAnsi="Arial" w:cs="Arial"/>
          <w:lang w:val="en-GB"/>
        </w:rPr>
        <w:t>Vermeylen</w:t>
      </w:r>
      <w:proofErr w:type="spellEnd"/>
      <w:r w:rsidRPr="003C1991">
        <w:rPr>
          <w:rFonts w:ascii="Arial" w:hAnsi="Arial" w:cs="Arial"/>
          <w:lang w:val="en-GB"/>
        </w:rPr>
        <w:t xml:space="preserve"> showed how a traditional craft expression is turning into an art work shared and exchanged on the market. Their work highlighted the effect of this change on the way artisans perceive themselves and their work (e.g. some start to sign their work), on the way the same craft object is realized and on the relationship between the artisans, their traditional ‘customers’ and the new buyers. They also investigated what happens when the logic of the market enters a social craft practice (in India). In the case they describe</w:t>
      </w:r>
      <w:r w:rsidR="00B55ACE" w:rsidRPr="003C1991">
        <w:rPr>
          <w:rFonts w:ascii="Arial" w:hAnsi="Arial" w:cs="Arial"/>
          <w:color w:val="FF0000"/>
          <w:lang w:val="en-GB"/>
        </w:rPr>
        <w:t>,</w:t>
      </w:r>
      <w:r w:rsidRPr="003C1991">
        <w:rPr>
          <w:rFonts w:ascii="Arial" w:hAnsi="Arial" w:cs="Arial"/>
          <w:lang w:val="en-GB"/>
        </w:rPr>
        <w:t xml:space="preserve"> </w:t>
      </w:r>
      <w:r w:rsidR="008D1B4E">
        <w:rPr>
          <w:rFonts w:ascii="Arial" w:hAnsi="Arial" w:cs="Arial"/>
          <w:lang w:val="en-GB"/>
        </w:rPr>
        <w:t xml:space="preserve">this switch </w:t>
      </w:r>
      <w:r w:rsidR="008D1B4E" w:rsidRPr="003C1991">
        <w:rPr>
          <w:rFonts w:ascii="Arial" w:hAnsi="Arial" w:cs="Arial"/>
          <w:lang w:val="en-GB"/>
        </w:rPr>
        <w:t>seem</w:t>
      </w:r>
      <w:r w:rsidR="008D1B4E">
        <w:rPr>
          <w:rFonts w:ascii="Arial" w:hAnsi="Arial" w:cs="Arial"/>
          <w:lang w:val="en-GB"/>
        </w:rPr>
        <w:t>s</w:t>
      </w:r>
      <w:r w:rsidR="008D1B4E" w:rsidRPr="003C1991">
        <w:rPr>
          <w:rFonts w:ascii="Arial" w:hAnsi="Arial" w:cs="Arial"/>
          <w:lang w:val="en-GB"/>
        </w:rPr>
        <w:t xml:space="preserve"> </w:t>
      </w:r>
      <w:r w:rsidRPr="003C1991">
        <w:rPr>
          <w:rFonts w:ascii="Arial" w:hAnsi="Arial" w:cs="Arial"/>
          <w:lang w:val="en-GB"/>
        </w:rPr>
        <w:t xml:space="preserve">to enable craftspeople to earn a living with their craft and made the designs wider known. Still, intermediaries seem to be those who benefit most. </w:t>
      </w:r>
    </w:p>
    <w:p w14:paraId="394AA024" w14:textId="77777777" w:rsidR="00CE07CB" w:rsidRPr="003C1991" w:rsidRDefault="00CE07CB" w:rsidP="00C23E29">
      <w:pPr>
        <w:pStyle w:val="BodyA"/>
        <w:spacing w:line="360" w:lineRule="auto"/>
        <w:rPr>
          <w:rFonts w:ascii="Arial" w:hAnsi="Arial" w:cs="Arial"/>
          <w:lang w:val="en-GB"/>
        </w:rPr>
      </w:pPr>
    </w:p>
    <w:p w14:paraId="7EEE632F" w14:textId="67E8C3EE"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t xml:space="preserve">Kazuko </w:t>
      </w:r>
      <w:proofErr w:type="spellStart"/>
      <w:r w:rsidRPr="003C1991">
        <w:rPr>
          <w:rFonts w:ascii="Arial" w:hAnsi="Arial" w:cs="Arial"/>
          <w:lang w:val="en-GB"/>
        </w:rPr>
        <w:t>Goto</w:t>
      </w:r>
      <w:proofErr w:type="spellEnd"/>
      <w:r w:rsidRPr="003C1991">
        <w:rPr>
          <w:rFonts w:ascii="Arial" w:hAnsi="Arial" w:cs="Arial"/>
          <w:lang w:val="en-GB"/>
        </w:rPr>
        <w:t xml:space="preserve"> presented the situation of the craft practices in Japan. Worrisome is the ageing of craftspeople. Impressive is the chart that shows the geographical location of craft practices. She insisted throughout the symposium that the sense making in Japan differs from the way we make sense of crafts here in the west, drawing a sharp distinction with arts and design. She thinks that people in the west are more focused on the conceptual aspects of the crafts</w:t>
      </w:r>
      <w:r w:rsidR="0075182E">
        <w:rPr>
          <w:rFonts w:ascii="Arial" w:hAnsi="Arial" w:cs="Arial"/>
          <w:lang w:val="en-GB"/>
        </w:rPr>
        <w:t>.</w:t>
      </w:r>
      <w:r w:rsidRPr="003C1991">
        <w:rPr>
          <w:rFonts w:ascii="Arial" w:hAnsi="Arial" w:cs="Arial"/>
          <w:lang w:val="en-GB"/>
        </w:rPr>
        <w:t xml:space="preserve"> </w:t>
      </w:r>
    </w:p>
    <w:p w14:paraId="1A6007AD" w14:textId="1E5F5821"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lastRenderedPageBreak/>
        <w:t xml:space="preserve">Lili Jiang pointed out that Chinese people tend to value the arts over crafts; Chinese craftspeople prefer to be considered artists. </w:t>
      </w:r>
      <w:r w:rsidR="003C1991">
        <w:rPr>
          <w:rFonts w:ascii="Arial" w:hAnsi="Arial" w:cs="Arial"/>
          <w:lang w:val="en-GB"/>
        </w:rPr>
        <w:t xml:space="preserve">It seems then that </w:t>
      </w:r>
      <w:r w:rsidRPr="003C1991">
        <w:rPr>
          <w:rFonts w:ascii="Arial" w:hAnsi="Arial" w:cs="Arial"/>
          <w:lang w:val="en-GB"/>
        </w:rPr>
        <w:t xml:space="preserve">in China the way of looking at craft is closer to the Western perspective, whereas Kazuko </w:t>
      </w:r>
      <w:proofErr w:type="spellStart"/>
      <w:r w:rsidRPr="003C1991">
        <w:rPr>
          <w:rFonts w:ascii="Arial" w:hAnsi="Arial" w:cs="Arial"/>
          <w:lang w:val="en-GB"/>
        </w:rPr>
        <w:t>Goto</w:t>
      </w:r>
      <w:proofErr w:type="spellEnd"/>
      <w:r w:rsidRPr="003C1991">
        <w:rPr>
          <w:rFonts w:ascii="Arial" w:hAnsi="Arial" w:cs="Arial"/>
          <w:lang w:val="en-GB"/>
        </w:rPr>
        <w:t xml:space="preserve"> underlined the lack of distinction between art and craft in Japan. </w:t>
      </w:r>
    </w:p>
    <w:p w14:paraId="7113263A" w14:textId="77777777" w:rsidR="00CE07CB" w:rsidRPr="003C1991" w:rsidRDefault="00CE07CB" w:rsidP="00C23E29">
      <w:pPr>
        <w:pStyle w:val="BodyA"/>
        <w:spacing w:line="360" w:lineRule="auto"/>
        <w:rPr>
          <w:rFonts w:ascii="Arial" w:hAnsi="Arial" w:cs="Arial"/>
          <w:lang w:val="en-GB"/>
        </w:rPr>
      </w:pPr>
    </w:p>
    <w:p w14:paraId="06AE699F" w14:textId="77777777"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t xml:space="preserve">Marion </w:t>
      </w:r>
      <w:proofErr w:type="spellStart"/>
      <w:r w:rsidRPr="003C1991">
        <w:rPr>
          <w:rFonts w:ascii="Arial" w:hAnsi="Arial" w:cs="Arial"/>
          <w:lang w:val="en-GB"/>
        </w:rPr>
        <w:t>Poortvliet</w:t>
      </w:r>
      <w:proofErr w:type="spellEnd"/>
      <w:r w:rsidRPr="003C1991">
        <w:rPr>
          <w:rFonts w:ascii="Arial" w:hAnsi="Arial" w:cs="Arial"/>
          <w:lang w:val="en-GB"/>
        </w:rPr>
        <w:t xml:space="preserve"> sketched the situation in the Netherlands. She insisted on speaking of the making of things as a human quality. In her intervention she referred to heritage, the knowledge inside a community as something that need to be considered, and, in fact, the activity of the Craft Council started by mapping the existing knowledge. </w:t>
      </w:r>
    </w:p>
    <w:p w14:paraId="6C16B7A0" w14:textId="1395E1F1"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t>Hurdles for further development of the crafts are</w:t>
      </w:r>
      <w:r w:rsidR="003C1991">
        <w:rPr>
          <w:rFonts w:ascii="Arial" w:hAnsi="Arial" w:cs="Arial"/>
          <w:lang w:val="en-GB"/>
        </w:rPr>
        <w:t>:</w:t>
      </w:r>
      <w:r w:rsidRPr="003C1991">
        <w:rPr>
          <w:rFonts w:ascii="Arial" w:hAnsi="Arial" w:cs="Arial"/>
          <w:lang w:val="en-GB"/>
        </w:rPr>
        <w:t xml:space="preserve"> </w:t>
      </w:r>
    </w:p>
    <w:p w14:paraId="3E8F5E2D" w14:textId="77777777" w:rsidR="00CE07CB" w:rsidRPr="003C1991" w:rsidRDefault="00781040" w:rsidP="003C1991">
      <w:pPr>
        <w:pStyle w:val="BodyA"/>
        <w:numPr>
          <w:ilvl w:val="0"/>
          <w:numId w:val="7"/>
        </w:numPr>
        <w:spacing w:line="360" w:lineRule="auto"/>
        <w:rPr>
          <w:rFonts w:ascii="Arial" w:hAnsi="Arial" w:cs="Arial"/>
          <w:lang w:val="en-GB"/>
        </w:rPr>
      </w:pPr>
      <w:r w:rsidRPr="003C1991">
        <w:rPr>
          <w:rFonts w:ascii="Arial" w:hAnsi="Arial" w:cs="Arial"/>
          <w:lang w:val="en-GB"/>
        </w:rPr>
        <w:t xml:space="preserve">a lack of infrastructure, </w:t>
      </w:r>
    </w:p>
    <w:p w14:paraId="1D1CB14D" w14:textId="2BEDA6D5" w:rsidR="00CE07CB" w:rsidRPr="003C1991" w:rsidRDefault="00781040" w:rsidP="003C1991">
      <w:pPr>
        <w:pStyle w:val="BodyA"/>
        <w:numPr>
          <w:ilvl w:val="0"/>
          <w:numId w:val="7"/>
        </w:numPr>
        <w:spacing w:line="360" w:lineRule="auto"/>
        <w:rPr>
          <w:rFonts w:ascii="Arial" w:hAnsi="Arial" w:cs="Arial"/>
          <w:lang w:val="en-GB"/>
        </w:rPr>
      </w:pPr>
      <w:r w:rsidRPr="003C1991">
        <w:rPr>
          <w:rFonts w:ascii="Arial" w:hAnsi="Arial" w:cs="Arial"/>
          <w:lang w:val="en-GB"/>
        </w:rPr>
        <w:t>old fas</w:t>
      </w:r>
      <w:r w:rsidR="003C1991">
        <w:rPr>
          <w:rFonts w:ascii="Arial" w:hAnsi="Arial" w:cs="Arial"/>
          <w:lang w:val="en-GB"/>
        </w:rPr>
        <w:t>h</w:t>
      </w:r>
      <w:r w:rsidRPr="003C1991">
        <w:rPr>
          <w:rFonts w:ascii="Arial" w:hAnsi="Arial" w:cs="Arial"/>
          <w:lang w:val="en-GB"/>
        </w:rPr>
        <w:t xml:space="preserve">ioned opinion, </w:t>
      </w:r>
    </w:p>
    <w:p w14:paraId="70CA9F5A" w14:textId="77777777" w:rsidR="00CE07CB" w:rsidRPr="003C1991" w:rsidRDefault="00781040" w:rsidP="003C1991">
      <w:pPr>
        <w:pStyle w:val="BodyA"/>
        <w:numPr>
          <w:ilvl w:val="0"/>
          <w:numId w:val="7"/>
        </w:numPr>
        <w:spacing w:line="360" w:lineRule="auto"/>
        <w:rPr>
          <w:rFonts w:ascii="Arial" w:hAnsi="Arial" w:cs="Arial"/>
          <w:lang w:val="en-GB"/>
        </w:rPr>
      </w:pPr>
      <w:r w:rsidRPr="003C1991">
        <w:rPr>
          <w:rFonts w:ascii="Arial" w:hAnsi="Arial" w:cs="Arial"/>
          <w:lang w:val="en-GB"/>
        </w:rPr>
        <w:t xml:space="preserve">no system of transmitting knowledge, </w:t>
      </w:r>
    </w:p>
    <w:p w14:paraId="28502B5E" w14:textId="77777777" w:rsidR="00CE07CB" w:rsidRPr="003C1991" w:rsidRDefault="00781040" w:rsidP="003C1991">
      <w:pPr>
        <w:pStyle w:val="BodyA"/>
        <w:numPr>
          <w:ilvl w:val="0"/>
          <w:numId w:val="7"/>
        </w:numPr>
        <w:spacing w:line="360" w:lineRule="auto"/>
        <w:rPr>
          <w:rFonts w:ascii="Arial" w:hAnsi="Arial" w:cs="Arial"/>
          <w:lang w:val="en-GB"/>
        </w:rPr>
      </w:pPr>
      <w:r w:rsidRPr="003C1991">
        <w:rPr>
          <w:rFonts w:ascii="Arial" w:hAnsi="Arial" w:cs="Arial"/>
          <w:lang w:val="en-GB"/>
        </w:rPr>
        <w:t xml:space="preserve">no shared knowledge of best practices, </w:t>
      </w:r>
    </w:p>
    <w:p w14:paraId="269C8FBD" w14:textId="77777777" w:rsidR="00CE07CB" w:rsidRPr="003C1991" w:rsidRDefault="00781040" w:rsidP="003C1991">
      <w:pPr>
        <w:pStyle w:val="BodyA"/>
        <w:numPr>
          <w:ilvl w:val="0"/>
          <w:numId w:val="7"/>
        </w:numPr>
        <w:spacing w:line="360" w:lineRule="auto"/>
        <w:rPr>
          <w:rFonts w:ascii="Arial" w:hAnsi="Arial" w:cs="Arial"/>
          <w:lang w:val="en-GB"/>
        </w:rPr>
      </w:pPr>
      <w:r w:rsidRPr="003C1991">
        <w:rPr>
          <w:rFonts w:ascii="Arial" w:hAnsi="Arial" w:cs="Arial"/>
          <w:lang w:val="en-GB"/>
        </w:rPr>
        <w:t>No connection craft, industry, education</w:t>
      </w:r>
    </w:p>
    <w:p w14:paraId="5F43104A" w14:textId="77777777" w:rsidR="00CE07CB" w:rsidRPr="003C1991" w:rsidRDefault="00781040" w:rsidP="003C1991">
      <w:pPr>
        <w:pStyle w:val="BodyA"/>
        <w:numPr>
          <w:ilvl w:val="0"/>
          <w:numId w:val="7"/>
        </w:numPr>
        <w:spacing w:line="360" w:lineRule="auto"/>
        <w:rPr>
          <w:rFonts w:ascii="Arial" w:hAnsi="Arial" w:cs="Arial"/>
          <w:lang w:val="en-GB"/>
        </w:rPr>
      </w:pPr>
      <w:r w:rsidRPr="003C1991">
        <w:rPr>
          <w:rFonts w:ascii="Arial" w:hAnsi="Arial" w:cs="Arial"/>
          <w:lang w:val="en-GB"/>
        </w:rPr>
        <w:t xml:space="preserve">No information about the importance of making. </w:t>
      </w:r>
    </w:p>
    <w:p w14:paraId="2AD4BD6D" w14:textId="77777777"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t xml:space="preserve">The activities of the Craft Council aim at overcoming these problems. </w:t>
      </w:r>
    </w:p>
    <w:p w14:paraId="7C153FEF" w14:textId="77777777" w:rsidR="00CE07CB" w:rsidRPr="003C1991" w:rsidRDefault="00CE07CB" w:rsidP="00C23E29">
      <w:pPr>
        <w:pStyle w:val="BodyA"/>
        <w:spacing w:line="360" w:lineRule="auto"/>
        <w:rPr>
          <w:rFonts w:ascii="Arial" w:hAnsi="Arial" w:cs="Arial"/>
          <w:lang w:val="en-GB"/>
        </w:rPr>
      </w:pPr>
    </w:p>
    <w:p w14:paraId="5642BE4A" w14:textId="19308574"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t xml:space="preserve">The thesis of </w:t>
      </w:r>
      <w:proofErr w:type="spellStart"/>
      <w:r w:rsidRPr="003C1991">
        <w:rPr>
          <w:rFonts w:ascii="Arial" w:hAnsi="Arial" w:cs="Arial"/>
          <w:lang w:val="en-GB"/>
        </w:rPr>
        <w:t>Priyatej</w:t>
      </w:r>
      <w:proofErr w:type="spellEnd"/>
      <w:r w:rsidRPr="003C1991">
        <w:rPr>
          <w:rFonts w:ascii="Arial" w:hAnsi="Arial" w:cs="Arial"/>
          <w:lang w:val="en-GB"/>
        </w:rPr>
        <w:t xml:space="preserve"> </w:t>
      </w:r>
      <w:proofErr w:type="spellStart"/>
      <w:r w:rsidRPr="003C1991">
        <w:rPr>
          <w:rFonts w:ascii="Arial" w:hAnsi="Arial" w:cs="Arial"/>
          <w:lang w:val="en-GB"/>
        </w:rPr>
        <w:t>Kottipalli</w:t>
      </w:r>
      <w:proofErr w:type="spellEnd"/>
      <w:r w:rsidRPr="003C1991">
        <w:rPr>
          <w:rFonts w:ascii="Arial" w:hAnsi="Arial" w:cs="Arial"/>
          <w:lang w:val="en-GB"/>
        </w:rPr>
        <w:t xml:space="preserve"> elaborate the intangible heritage aspect of the crafts in India. The heritage dimension might be a reason for governments and the UNESCO to get involved. If the market cannot sustain craft practices that are important for the Indian identity, governmental support may be in order. </w:t>
      </w:r>
    </w:p>
    <w:p w14:paraId="6B91FB15" w14:textId="77777777" w:rsidR="003C1991" w:rsidRDefault="003C1991" w:rsidP="00C23E29">
      <w:pPr>
        <w:pStyle w:val="BodyA"/>
        <w:spacing w:line="360" w:lineRule="auto"/>
        <w:rPr>
          <w:rFonts w:ascii="Arial" w:hAnsi="Arial" w:cs="Arial"/>
          <w:lang w:val="en-GB"/>
        </w:rPr>
      </w:pPr>
    </w:p>
    <w:p w14:paraId="4704BC64" w14:textId="6F1FE087"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t xml:space="preserve">The heritage issue proved to be contested during the symposium. Should we emphasize the innovativeness of craft practices or their preservation? Kazuko </w:t>
      </w:r>
      <w:proofErr w:type="spellStart"/>
      <w:r w:rsidR="003C1991">
        <w:rPr>
          <w:rFonts w:ascii="Arial" w:hAnsi="Arial" w:cs="Arial"/>
          <w:lang w:val="en-GB"/>
        </w:rPr>
        <w:t>Goto</w:t>
      </w:r>
      <w:proofErr w:type="spellEnd"/>
      <w:r w:rsidR="003C1991">
        <w:rPr>
          <w:rFonts w:ascii="Arial" w:hAnsi="Arial" w:cs="Arial"/>
          <w:lang w:val="en-GB"/>
        </w:rPr>
        <w:t xml:space="preserve"> </w:t>
      </w:r>
      <w:r w:rsidRPr="003C1991">
        <w:rPr>
          <w:rFonts w:ascii="Arial" w:hAnsi="Arial" w:cs="Arial"/>
          <w:lang w:val="en-GB"/>
        </w:rPr>
        <w:t xml:space="preserve">told that traditional craftspeople in Japan can be quite innovative. The development of new techniques is a quality of good craftsmanship. We settled that preservation and innovation can coexist, yet produce a tension in the world of crafts. </w:t>
      </w:r>
    </w:p>
    <w:p w14:paraId="1BBC2385" w14:textId="77777777" w:rsidR="00CE07CB" w:rsidRPr="003C1991" w:rsidRDefault="00CE07CB" w:rsidP="00C23E29">
      <w:pPr>
        <w:pStyle w:val="BodyA"/>
        <w:spacing w:line="360" w:lineRule="auto"/>
        <w:rPr>
          <w:rFonts w:ascii="Arial" w:hAnsi="Arial" w:cs="Arial"/>
          <w:lang w:val="en-GB"/>
        </w:rPr>
      </w:pPr>
    </w:p>
    <w:p w14:paraId="50DAA572" w14:textId="38B80EAE"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t>Are the crafts for the elite?  Crafts can perish when they become too exclusive.</w:t>
      </w:r>
      <w:r w:rsidR="006D27CC">
        <w:rPr>
          <w:rFonts w:ascii="Arial" w:hAnsi="Arial" w:cs="Arial"/>
          <w:lang w:val="en-GB"/>
        </w:rPr>
        <w:t xml:space="preserve"> </w:t>
      </w:r>
      <w:r w:rsidRPr="003C1991">
        <w:rPr>
          <w:rFonts w:ascii="Arial" w:hAnsi="Arial" w:cs="Arial"/>
          <w:lang w:val="en-GB"/>
        </w:rPr>
        <w:t xml:space="preserve">Are we maybe romantic about the crafts? How about the business of the crafts?  Entrepreneurship? Elisabetta </w:t>
      </w:r>
      <w:proofErr w:type="spellStart"/>
      <w:r w:rsidRPr="003C1991">
        <w:rPr>
          <w:rFonts w:ascii="Arial" w:hAnsi="Arial" w:cs="Arial"/>
          <w:lang w:val="en-GB"/>
        </w:rPr>
        <w:t>Lazzaro</w:t>
      </w:r>
      <w:proofErr w:type="spellEnd"/>
      <w:r w:rsidRPr="003C1991">
        <w:rPr>
          <w:rFonts w:ascii="Arial" w:hAnsi="Arial" w:cs="Arial"/>
          <w:lang w:val="en-GB"/>
        </w:rPr>
        <w:t xml:space="preserve"> made the connection with the literature on cultural entrepreneurship in her contribution. </w:t>
      </w:r>
    </w:p>
    <w:p w14:paraId="6F09DF20" w14:textId="77777777" w:rsidR="00CE07CB" w:rsidRPr="003C1991" w:rsidRDefault="00CE07CB" w:rsidP="00C23E29">
      <w:pPr>
        <w:pStyle w:val="BodyA"/>
        <w:spacing w:line="360" w:lineRule="auto"/>
        <w:rPr>
          <w:rFonts w:ascii="Arial" w:hAnsi="Arial" w:cs="Arial"/>
          <w:lang w:val="en-GB"/>
        </w:rPr>
      </w:pPr>
    </w:p>
    <w:p w14:paraId="6E84689F" w14:textId="02991F64"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t xml:space="preserve">Thora </w:t>
      </w:r>
      <w:proofErr w:type="spellStart"/>
      <w:r w:rsidRPr="003C1991">
        <w:rPr>
          <w:rFonts w:ascii="Arial" w:hAnsi="Arial" w:cs="Arial"/>
          <w:lang w:val="en-GB"/>
        </w:rPr>
        <w:t>Fjeldsted</w:t>
      </w:r>
      <w:proofErr w:type="spellEnd"/>
      <w:r w:rsidRPr="003C1991">
        <w:rPr>
          <w:rFonts w:ascii="Arial" w:hAnsi="Arial" w:cs="Arial"/>
          <w:lang w:val="en-GB"/>
        </w:rPr>
        <w:t xml:space="preserve"> showed how the thinking of the body got marginalized in modern economic thinking. The implication is that the consideration of bodily skills as in craft practices but also sport practices remains ad hoc. If we do not </w:t>
      </w:r>
      <w:r w:rsidR="00B535FA" w:rsidRPr="009E2F3E">
        <w:rPr>
          <w:rFonts w:ascii="Arial" w:hAnsi="Arial" w:cs="Arial"/>
          <w:lang w:val="en-GB"/>
        </w:rPr>
        <w:t>reconceptualise</w:t>
      </w:r>
      <w:r w:rsidRPr="003C1991">
        <w:rPr>
          <w:rFonts w:ascii="Arial" w:hAnsi="Arial" w:cs="Arial"/>
          <w:lang w:val="en-GB"/>
        </w:rPr>
        <w:t xml:space="preserve"> economics and </w:t>
      </w:r>
      <w:r w:rsidR="00B535FA" w:rsidRPr="009E2F3E">
        <w:rPr>
          <w:rFonts w:ascii="Arial" w:hAnsi="Arial" w:cs="Arial"/>
          <w:lang w:val="en-GB"/>
        </w:rPr>
        <w:t>re-evaluate</w:t>
      </w:r>
      <w:r w:rsidRPr="003C1991">
        <w:rPr>
          <w:rFonts w:ascii="Arial" w:hAnsi="Arial" w:cs="Arial"/>
          <w:lang w:val="en-GB"/>
        </w:rPr>
        <w:t xml:space="preserve"> the economic importance of bodily skills and </w:t>
      </w:r>
      <w:r w:rsidR="00B535FA" w:rsidRPr="009E2F3E">
        <w:rPr>
          <w:rFonts w:ascii="Arial" w:hAnsi="Arial" w:cs="Arial"/>
          <w:lang w:val="en-GB"/>
        </w:rPr>
        <w:t>practices,</w:t>
      </w:r>
      <w:r w:rsidRPr="003C1991">
        <w:rPr>
          <w:rFonts w:ascii="Arial" w:hAnsi="Arial" w:cs="Arial"/>
          <w:lang w:val="en-GB"/>
        </w:rPr>
        <w:t xml:space="preserve"> we will be condemned to scrimmages in the rear.   </w:t>
      </w:r>
    </w:p>
    <w:p w14:paraId="78F6BC99" w14:textId="77777777" w:rsidR="003C1991" w:rsidRDefault="003C1991" w:rsidP="00C23E29">
      <w:pPr>
        <w:pStyle w:val="BodyA"/>
        <w:spacing w:line="360" w:lineRule="auto"/>
        <w:rPr>
          <w:rFonts w:ascii="Arial" w:hAnsi="Arial" w:cs="Arial"/>
          <w:lang w:val="en-GB"/>
        </w:rPr>
      </w:pPr>
    </w:p>
    <w:p w14:paraId="1AB2ECFC" w14:textId="2DCA89C6" w:rsidR="006D27CC" w:rsidRPr="003C1991" w:rsidRDefault="00781040" w:rsidP="006D27CC">
      <w:pPr>
        <w:pStyle w:val="BodyA"/>
        <w:spacing w:line="360" w:lineRule="auto"/>
        <w:rPr>
          <w:rFonts w:ascii="Arial" w:hAnsi="Arial" w:cs="Arial"/>
          <w:lang w:val="en-GB"/>
        </w:rPr>
      </w:pPr>
      <w:proofErr w:type="spellStart"/>
      <w:r w:rsidRPr="003C1991">
        <w:rPr>
          <w:rFonts w:ascii="Arial" w:hAnsi="Arial" w:cs="Arial"/>
          <w:lang w:val="en-GB"/>
        </w:rPr>
        <w:lastRenderedPageBreak/>
        <w:t>Maikel</w:t>
      </w:r>
      <w:proofErr w:type="spellEnd"/>
      <w:r w:rsidRPr="003C1991">
        <w:rPr>
          <w:rFonts w:ascii="Arial" w:hAnsi="Arial" w:cs="Arial"/>
          <w:lang w:val="en-GB"/>
        </w:rPr>
        <w:t xml:space="preserve"> </w:t>
      </w:r>
      <w:proofErr w:type="spellStart"/>
      <w:r w:rsidRPr="003C1991">
        <w:rPr>
          <w:rFonts w:ascii="Arial" w:hAnsi="Arial" w:cs="Arial"/>
          <w:lang w:val="en-GB"/>
        </w:rPr>
        <w:t>Kuijpers</w:t>
      </w:r>
      <w:proofErr w:type="spellEnd"/>
      <w:r w:rsidRPr="003C1991">
        <w:rPr>
          <w:rFonts w:ascii="Arial" w:hAnsi="Arial" w:cs="Arial"/>
          <w:lang w:val="en-GB"/>
        </w:rPr>
        <w:t xml:space="preserve"> and Manual Montoya put the discussion in historical and global perspectives. They generated intriguing grand narratives. </w:t>
      </w:r>
      <w:proofErr w:type="spellStart"/>
      <w:r w:rsidRPr="003C1991">
        <w:rPr>
          <w:rFonts w:ascii="Arial" w:hAnsi="Arial" w:cs="Arial"/>
          <w:lang w:val="en-GB"/>
        </w:rPr>
        <w:t>Maikel</w:t>
      </w:r>
      <w:proofErr w:type="spellEnd"/>
      <w:r w:rsidRPr="003C1991">
        <w:rPr>
          <w:rFonts w:ascii="Arial" w:hAnsi="Arial" w:cs="Arial"/>
          <w:lang w:val="en-GB"/>
        </w:rPr>
        <w:t xml:space="preserve">: as an </w:t>
      </w:r>
      <w:r w:rsidR="00B535FA" w:rsidRPr="009E2F3E">
        <w:rPr>
          <w:rFonts w:ascii="Arial" w:hAnsi="Arial" w:cs="Arial"/>
          <w:lang w:val="en-GB"/>
        </w:rPr>
        <w:t>archaeologist</w:t>
      </w:r>
      <w:r w:rsidR="003C1991">
        <w:rPr>
          <w:rFonts w:ascii="Arial" w:hAnsi="Arial" w:cs="Arial"/>
          <w:lang w:val="en-GB"/>
        </w:rPr>
        <w:t>,</w:t>
      </w:r>
      <w:r w:rsidRPr="003C1991">
        <w:rPr>
          <w:rFonts w:ascii="Arial" w:hAnsi="Arial" w:cs="Arial"/>
          <w:lang w:val="en-GB"/>
        </w:rPr>
        <w:t xml:space="preserve"> asks himself how societies change. He showed how these changes (e.g. developing of farming) changed the way the world looked and the way humans looked at it. </w:t>
      </w:r>
      <w:proofErr w:type="spellStart"/>
      <w:r w:rsidRPr="003C1991">
        <w:rPr>
          <w:rFonts w:ascii="Arial" w:hAnsi="Arial" w:cs="Arial"/>
          <w:lang w:val="en-GB"/>
        </w:rPr>
        <w:t>Maikel</w:t>
      </w:r>
      <w:proofErr w:type="spellEnd"/>
      <w:r w:rsidRPr="003C1991">
        <w:rPr>
          <w:rFonts w:ascii="Arial" w:hAnsi="Arial" w:cs="Arial"/>
          <w:lang w:val="en-GB"/>
        </w:rPr>
        <w:t xml:space="preserve"> also underlined that material is the mother of innovation, and it is through skills that innovation is realized. He used</w:t>
      </w:r>
      <w:r w:rsidR="00693DC1">
        <w:rPr>
          <w:rFonts w:ascii="Arial" w:hAnsi="Arial" w:cs="Arial"/>
          <w:lang w:val="en-GB"/>
        </w:rPr>
        <w:t xml:space="preserve"> </w:t>
      </w:r>
      <w:r w:rsidR="00693DC1" w:rsidRPr="003C1991">
        <w:rPr>
          <w:rFonts w:ascii="Arial" w:hAnsi="Arial" w:cs="Arial"/>
          <w:color w:val="auto"/>
          <w:lang w:val="en-GB"/>
        </w:rPr>
        <w:t>the example of</w:t>
      </w:r>
      <w:r w:rsidRPr="003C1991">
        <w:rPr>
          <w:rFonts w:ascii="Arial" w:hAnsi="Arial" w:cs="Arial"/>
          <w:color w:val="auto"/>
          <w:lang w:val="en-GB"/>
        </w:rPr>
        <w:t xml:space="preserve"> stone </w:t>
      </w:r>
      <w:r w:rsidRPr="003C1991">
        <w:rPr>
          <w:rFonts w:ascii="Arial" w:hAnsi="Arial" w:cs="Arial"/>
          <w:lang w:val="en-GB"/>
        </w:rPr>
        <w:t xml:space="preserve">and bronze to give evidence of the differences in technologies (reductive, transformative). He questions the importance of tacit knowledge. </w:t>
      </w:r>
      <w:proofErr w:type="spellStart"/>
      <w:r w:rsidR="006D27CC" w:rsidRPr="003C1991">
        <w:rPr>
          <w:rFonts w:ascii="Arial" w:hAnsi="Arial" w:cs="Arial"/>
          <w:lang w:val="en-GB"/>
        </w:rPr>
        <w:t>Maikel</w:t>
      </w:r>
      <w:proofErr w:type="spellEnd"/>
      <w:r w:rsidR="006D27CC" w:rsidRPr="003C1991">
        <w:rPr>
          <w:rFonts w:ascii="Arial" w:hAnsi="Arial" w:cs="Arial"/>
          <w:lang w:val="en-GB"/>
        </w:rPr>
        <w:t xml:space="preserve"> added to the </w:t>
      </w:r>
      <w:r w:rsidR="006D27CC" w:rsidRPr="009E2F3E">
        <w:rPr>
          <w:rFonts w:ascii="Arial" w:hAnsi="Arial" w:cs="Arial"/>
          <w:lang w:val="en-GB"/>
        </w:rPr>
        <w:t>definition</w:t>
      </w:r>
      <w:r w:rsidR="006D27CC" w:rsidRPr="003C1991">
        <w:rPr>
          <w:rFonts w:ascii="Arial" w:hAnsi="Arial" w:cs="Arial"/>
          <w:lang w:val="en-GB"/>
        </w:rPr>
        <w:t xml:space="preserve"> the </w:t>
      </w:r>
      <w:r w:rsidR="006D27CC" w:rsidRPr="009E2F3E">
        <w:rPr>
          <w:rFonts w:ascii="Arial" w:hAnsi="Arial" w:cs="Arial"/>
          <w:lang w:val="en-GB"/>
        </w:rPr>
        <w:t>differentiation</w:t>
      </w:r>
      <w:r w:rsidR="006D27CC" w:rsidRPr="003C1991">
        <w:rPr>
          <w:rFonts w:ascii="Arial" w:hAnsi="Arial" w:cs="Arial"/>
          <w:lang w:val="en-GB"/>
        </w:rPr>
        <w:t xml:space="preserve"> </w:t>
      </w:r>
      <w:r w:rsidR="006D27CC">
        <w:rPr>
          <w:rFonts w:ascii="Arial" w:hAnsi="Arial" w:cs="Arial"/>
          <w:lang w:val="en-GB"/>
        </w:rPr>
        <w:t>between</w:t>
      </w:r>
      <w:r w:rsidR="006D27CC" w:rsidRPr="003C1991">
        <w:rPr>
          <w:rFonts w:ascii="Arial" w:hAnsi="Arial" w:cs="Arial"/>
          <w:lang w:val="en-GB"/>
        </w:rPr>
        <w:t xml:space="preserve"> technical and performative skills. This makes it possible to include singing, acting and other practices as craft practices. </w:t>
      </w:r>
      <w:r w:rsidR="006D27CC">
        <w:rPr>
          <w:rFonts w:ascii="Arial" w:hAnsi="Arial" w:cs="Arial"/>
          <w:lang w:val="en-GB"/>
        </w:rPr>
        <w:t xml:space="preserve">Also, he stimulated to reflect on </w:t>
      </w:r>
      <w:r w:rsidR="006D27CC" w:rsidRPr="003C1991">
        <w:rPr>
          <w:rFonts w:ascii="Arial" w:hAnsi="Arial" w:cs="Arial"/>
          <w:lang w:val="en-GB"/>
        </w:rPr>
        <w:t xml:space="preserve">innovation </w:t>
      </w:r>
      <w:r w:rsidR="006D27CC">
        <w:rPr>
          <w:rFonts w:ascii="Arial" w:hAnsi="Arial" w:cs="Arial"/>
          <w:lang w:val="en-GB"/>
        </w:rPr>
        <w:t xml:space="preserve">as something which is </w:t>
      </w:r>
      <w:r w:rsidR="006D27CC" w:rsidRPr="003C1991">
        <w:rPr>
          <w:rFonts w:ascii="Arial" w:hAnsi="Arial" w:cs="Arial"/>
          <w:lang w:val="en-GB"/>
        </w:rPr>
        <w:t xml:space="preserve">constant </w:t>
      </w:r>
      <w:r w:rsidR="006D27CC">
        <w:rPr>
          <w:rFonts w:ascii="Arial" w:hAnsi="Arial" w:cs="Arial"/>
          <w:lang w:val="en-GB"/>
        </w:rPr>
        <w:t xml:space="preserve">and the possibility of </w:t>
      </w:r>
      <w:r w:rsidR="006D27CC" w:rsidRPr="003C1991">
        <w:rPr>
          <w:rFonts w:ascii="Arial" w:hAnsi="Arial" w:cs="Arial"/>
          <w:lang w:val="en-GB"/>
        </w:rPr>
        <w:t>duplicability/multiple objects</w:t>
      </w:r>
    </w:p>
    <w:p w14:paraId="1CB27188" w14:textId="77777777" w:rsidR="00CE07CB" w:rsidRPr="003C1991" w:rsidRDefault="00CE07CB" w:rsidP="00C23E29">
      <w:pPr>
        <w:pStyle w:val="BodyA"/>
        <w:spacing w:line="360" w:lineRule="auto"/>
        <w:rPr>
          <w:rFonts w:ascii="Arial" w:hAnsi="Arial" w:cs="Arial"/>
          <w:lang w:val="en-GB"/>
        </w:rPr>
      </w:pPr>
    </w:p>
    <w:p w14:paraId="09D286A1" w14:textId="4D7F331E" w:rsidR="00CE07CB" w:rsidRPr="003C1991" w:rsidRDefault="00781040" w:rsidP="00C23E29">
      <w:pPr>
        <w:pStyle w:val="BodyA"/>
        <w:spacing w:line="360" w:lineRule="auto"/>
        <w:rPr>
          <w:rFonts w:ascii="Arial" w:hAnsi="Arial" w:cs="Arial"/>
          <w:lang w:val="en-GB"/>
        </w:rPr>
      </w:pPr>
      <w:r w:rsidRPr="003C1991">
        <w:rPr>
          <w:rFonts w:ascii="Arial" w:hAnsi="Arial" w:cs="Arial"/>
          <w:lang w:val="en-GB"/>
        </w:rPr>
        <w:t>Manuel:</w:t>
      </w:r>
      <w:r w:rsidR="00B535FA">
        <w:rPr>
          <w:rFonts w:ascii="Arial" w:hAnsi="Arial" w:cs="Arial"/>
          <w:lang w:val="en-GB"/>
        </w:rPr>
        <w:t xml:space="preserve"> </w:t>
      </w:r>
      <w:r w:rsidR="006D27CC">
        <w:rPr>
          <w:rFonts w:ascii="Arial" w:hAnsi="Arial" w:cs="Arial"/>
          <w:lang w:val="en-GB"/>
        </w:rPr>
        <w:t>reflected on changes in s</w:t>
      </w:r>
      <w:r w:rsidR="003C1991">
        <w:rPr>
          <w:rFonts w:ascii="Arial" w:hAnsi="Arial" w:cs="Arial"/>
          <w:lang w:val="en-GB"/>
        </w:rPr>
        <w:t>o</w:t>
      </w:r>
      <w:r w:rsidR="006D27CC">
        <w:rPr>
          <w:rFonts w:ascii="Arial" w:hAnsi="Arial" w:cs="Arial"/>
          <w:lang w:val="en-GB"/>
        </w:rPr>
        <w:t>cie</w:t>
      </w:r>
      <w:r w:rsidR="003C1991">
        <w:rPr>
          <w:rFonts w:ascii="Arial" w:hAnsi="Arial" w:cs="Arial"/>
          <w:lang w:val="en-GB"/>
        </w:rPr>
        <w:t xml:space="preserve">ty: </w:t>
      </w:r>
      <w:r w:rsidR="00B535FA">
        <w:rPr>
          <w:rFonts w:ascii="Arial" w:hAnsi="Arial" w:cs="Arial"/>
          <w:lang w:val="en-GB"/>
        </w:rPr>
        <w:t>19</w:t>
      </w:r>
      <w:r w:rsidR="00B535FA" w:rsidRPr="003C1991">
        <w:rPr>
          <w:rFonts w:ascii="Arial" w:hAnsi="Arial" w:cs="Arial"/>
          <w:vertAlign w:val="superscript"/>
          <w:lang w:val="en-GB"/>
        </w:rPr>
        <w:t>th</w:t>
      </w:r>
      <w:r w:rsidR="00B535FA">
        <w:rPr>
          <w:rFonts w:ascii="Arial" w:hAnsi="Arial" w:cs="Arial"/>
          <w:lang w:val="en-GB"/>
        </w:rPr>
        <w:t xml:space="preserve"> </w:t>
      </w:r>
      <w:r w:rsidRPr="003C1991">
        <w:rPr>
          <w:rFonts w:ascii="Arial" w:hAnsi="Arial" w:cs="Arial"/>
          <w:lang w:val="en-GB"/>
        </w:rPr>
        <w:t>centuries of empires</w:t>
      </w:r>
      <w:r w:rsidR="003C1991">
        <w:rPr>
          <w:rFonts w:ascii="Arial" w:hAnsi="Arial" w:cs="Arial"/>
          <w:lang w:val="en-GB"/>
        </w:rPr>
        <w:t xml:space="preserve">; </w:t>
      </w:r>
      <w:r w:rsidR="00B535FA">
        <w:rPr>
          <w:rFonts w:ascii="Arial" w:hAnsi="Arial" w:cs="Arial"/>
          <w:lang w:val="en-GB"/>
        </w:rPr>
        <w:t>20</w:t>
      </w:r>
      <w:r w:rsidR="00B535FA" w:rsidRPr="003C1991">
        <w:rPr>
          <w:rFonts w:ascii="Arial" w:hAnsi="Arial" w:cs="Arial"/>
          <w:vertAlign w:val="superscript"/>
          <w:lang w:val="en-GB"/>
        </w:rPr>
        <w:t>th</w:t>
      </w:r>
      <w:r w:rsidRPr="003C1991">
        <w:rPr>
          <w:rFonts w:ascii="Arial" w:hAnsi="Arial" w:cs="Arial"/>
          <w:lang w:val="en-GB"/>
        </w:rPr>
        <w:t xml:space="preserve"> century of nations. Now a century of uncertainty. Existential crisis. What kind of society. Global versus regional connectedness</w:t>
      </w:r>
      <w:r w:rsidR="003C1991">
        <w:rPr>
          <w:rFonts w:ascii="Arial" w:hAnsi="Arial" w:cs="Arial"/>
          <w:lang w:val="en-GB"/>
        </w:rPr>
        <w:t xml:space="preserve">. He questioned whether </w:t>
      </w:r>
      <w:r w:rsidRPr="003C1991">
        <w:rPr>
          <w:rFonts w:ascii="Arial" w:hAnsi="Arial" w:cs="Arial"/>
          <w:lang w:val="en-GB"/>
        </w:rPr>
        <w:t xml:space="preserve">craft </w:t>
      </w:r>
      <w:r w:rsidR="003C1991">
        <w:rPr>
          <w:rFonts w:ascii="Arial" w:hAnsi="Arial" w:cs="Arial"/>
          <w:lang w:val="en-GB"/>
        </w:rPr>
        <w:t xml:space="preserve">is </w:t>
      </w:r>
      <w:r w:rsidRPr="003C1991">
        <w:rPr>
          <w:rFonts w:ascii="Arial" w:hAnsi="Arial" w:cs="Arial"/>
          <w:lang w:val="en-GB"/>
        </w:rPr>
        <w:t xml:space="preserve">a meaningful component in this existential crisis? Indian, Chinese and Dutch craft: a funny way of appearing. Narrative of a nation through the materiality of craft. </w:t>
      </w:r>
      <w:r w:rsidR="003C1991">
        <w:rPr>
          <w:rFonts w:ascii="Arial" w:hAnsi="Arial" w:cs="Arial"/>
          <w:lang w:val="en-GB"/>
        </w:rPr>
        <w:t>In his recount he referred to</w:t>
      </w:r>
      <w:r w:rsidRPr="003C1991">
        <w:rPr>
          <w:rFonts w:ascii="Arial" w:hAnsi="Arial" w:cs="Arial"/>
          <w:lang w:val="en-GB"/>
        </w:rPr>
        <w:t xml:space="preserve"> Alice in Wonderland: Alice never was, she is not, she is becoming. </w:t>
      </w:r>
      <w:r w:rsidR="003C1991">
        <w:rPr>
          <w:rFonts w:ascii="Arial" w:hAnsi="Arial" w:cs="Arial"/>
          <w:lang w:val="en-GB"/>
        </w:rPr>
        <w:t>He underlined the</w:t>
      </w:r>
      <w:r w:rsidRPr="003C1991">
        <w:rPr>
          <w:rFonts w:ascii="Arial" w:hAnsi="Arial" w:cs="Arial"/>
          <w:lang w:val="en-GB"/>
        </w:rPr>
        <w:t xml:space="preserve"> importance of latitude and longitude.</w:t>
      </w:r>
      <w:r w:rsidR="003C1991">
        <w:rPr>
          <w:rFonts w:ascii="Arial" w:hAnsi="Arial" w:cs="Arial"/>
          <w:lang w:val="en-GB"/>
        </w:rPr>
        <w:t xml:space="preserve"> </w:t>
      </w:r>
      <w:r w:rsidRPr="003C1991">
        <w:rPr>
          <w:rFonts w:ascii="Arial" w:hAnsi="Arial" w:cs="Arial"/>
          <w:lang w:val="en-GB"/>
        </w:rPr>
        <w:t xml:space="preserve">The role of global middle class: crafts as a way of sense making. Crafts as drives of economic development? </w:t>
      </w:r>
    </w:p>
    <w:p w14:paraId="6C837380" w14:textId="77777777" w:rsidR="00CE07CB" w:rsidRPr="003C1991" w:rsidRDefault="00CE07CB" w:rsidP="00C23E29">
      <w:pPr>
        <w:pStyle w:val="BodyA"/>
        <w:spacing w:line="360" w:lineRule="auto"/>
        <w:rPr>
          <w:rFonts w:ascii="Arial" w:hAnsi="Arial" w:cs="Arial"/>
          <w:lang w:val="en-GB"/>
        </w:rPr>
      </w:pPr>
    </w:p>
    <w:p w14:paraId="09F2EB5E" w14:textId="77777777" w:rsidR="00CE07CB" w:rsidRPr="003C1991" w:rsidRDefault="00CE07CB" w:rsidP="00C23E29">
      <w:pPr>
        <w:pStyle w:val="BodyA"/>
        <w:spacing w:line="360" w:lineRule="auto"/>
        <w:rPr>
          <w:rFonts w:ascii="Arial" w:hAnsi="Arial" w:cs="Arial"/>
          <w:lang w:val="en-GB"/>
        </w:rPr>
      </w:pPr>
    </w:p>
    <w:p w14:paraId="473C1DFC" w14:textId="77777777" w:rsidR="00CE07CB" w:rsidRPr="003C1991" w:rsidRDefault="00781040" w:rsidP="00C23E29">
      <w:pPr>
        <w:pStyle w:val="BodyA"/>
        <w:spacing w:line="360" w:lineRule="auto"/>
        <w:rPr>
          <w:rFonts w:ascii="Arial" w:hAnsi="Arial" w:cs="Arial"/>
          <w:b/>
          <w:bCs/>
          <w:lang w:val="en-GB"/>
        </w:rPr>
      </w:pPr>
      <w:r w:rsidRPr="003C1991">
        <w:rPr>
          <w:rFonts w:ascii="Arial" w:hAnsi="Arial" w:cs="Arial"/>
          <w:b/>
          <w:bCs/>
          <w:lang w:val="en-GB"/>
        </w:rPr>
        <w:t>Issues for further discussion</w:t>
      </w:r>
    </w:p>
    <w:p w14:paraId="68572629" w14:textId="39FE1F8B" w:rsidR="00CE07CB" w:rsidRPr="003C1991" w:rsidRDefault="003C1991" w:rsidP="00C23E29">
      <w:pPr>
        <w:pStyle w:val="BodyA"/>
        <w:spacing w:line="360" w:lineRule="auto"/>
        <w:rPr>
          <w:rFonts w:ascii="Arial" w:hAnsi="Arial" w:cs="Arial"/>
          <w:lang w:val="en-GB"/>
        </w:rPr>
      </w:pPr>
      <w:r>
        <w:rPr>
          <w:rFonts w:ascii="Arial" w:hAnsi="Arial" w:cs="Arial"/>
          <w:lang w:val="en-GB"/>
        </w:rPr>
        <w:t xml:space="preserve">Here follow some points we draw from the symposium: </w:t>
      </w:r>
    </w:p>
    <w:p w14:paraId="61A289EE" w14:textId="08EF53AA" w:rsidR="00CE07CB" w:rsidRPr="003C1991"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t xml:space="preserve">Definitional issues: what counts as craft? As art? As design? </w:t>
      </w:r>
    </w:p>
    <w:p w14:paraId="33926314" w14:textId="47FD91DC" w:rsidR="00CE07CB" w:rsidRPr="003C1991"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t xml:space="preserve">Definition of skills? Performative skills, technical skills.  Spiritual skills? Design. Skills? </w:t>
      </w:r>
    </w:p>
    <w:p w14:paraId="33DF3DB8" w14:textId="04B56FFB" w:rsidR="00CE07CB" w:rsidRPr="003C1991" w:rsidRDefault="00781040" w:rsidP="007C6F2B">
      <w:pPr>
        <w:pStyle w:val="BodyA"/>
        <w:spacing w:line="360" w:lineRule="auto"/>
        <w:ind w:left="720"/>
        <w:rPr>
          <w:rFonts w:ascii="Arial" w:hAnsi="Arial" w:cs="Arial"/>
          <w:lang w:val="en-GB"/>
        </w:rPr>
      </w:pPr>
      <w:r w:rsidRPr="003C1991">
        <w:rPr>
          <w:rFonts w:ascii="Arial" w:hAnsi="Arial" w:cs="Arial"/>
          <w:lang w:val="en-GB"/>
        </w:rPr>
        <w:t xml:space="preserve">(Western people focus more on the conceptual; much less so in Japan).  Bodily skills: relationship with sports </w:t>
      </w:r>
    </w:p>
    <w:p w14:paraId="6C3E2A59" w14:textId="65D1807B" w:rsidR="000338AC"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t xml:space="preserve">Craft cultures differ across countries. We need a better understanding of the differences, </w:t>
      </w:r>
    </w:p>
    <w:p w14:paraId="325E451B" w14:textId="313AED8A" w:rsidR="00CE07CB" w:rsidRPr="003C1991"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t>Is the notion of crafts culture a contribution to the advocacy</w:t>
      </w:r>
      <w:r w:rsidR="000338AC">
        <w:rPr>
          <w:rFonts w:ascii="Arial" w:hAnsi="Arial" w:cs="Arial"/>
          <w:lang w:val="en-GB"/>
        </w:rPr>
        <w:t>?</w:t>
      </w:r>
    </w:p>
    <w:p w14:paraId="121F5146" w14:textId="3CB78E77" w:rsidR="00CE07CB" w:rsidRPr="003C1991" w:rsidRDefault="000338AC" w:rsidP="000338AC">
      <w:pPr>
        <w:pStyle w:val="BodyA"/>
        <w:numPr>
          <w:ilvl w:val="0"/>
          <w:numId w:val="9"/>
        </w:numPr>
        <w:spacing w:line="360" w:lineRule="auto"/>
        <w:rPr>
          <w:rFonts w:ascii="Arial" w:hAnsi="Arial" w:cs="Arial"/>
          <w:lang w:val="en-GB"/>
        </w:rPr>
      </w:pPr>
      <w:r>
        <w:rPr>
          <w:rFonts w:ascii="Arial" w:hAnsi="Arial" w:cs="Arial"/>
          <w:lang w:val="en-GB"/>
        </w:rPr>
        <w:t>The n</w:t>
      </w:r>
      <w:r w:rsidR="00781040" w:rsidRPr="003C1991">
        <w:rPr>
          <w:rFonts w:ascii="Arial" w:hAnsi="Arial" w:cs="Arial"/>
          <w:lang w:val="en-GB"/>
        </w:rPr>
        <w:t xml:space="preserve">eed to study the importance of a good Infrastructure. Best practices. </w:t>
      </w:r>
    </w:p>
    <w:p w14:paraId="2C7B9AD1" w14:textId="68E14212" w:rsidR="00CE07CB" w:rsidRPr="003C1991" w:rsidRDefault="000338AC" w:rsidP="000338AC">
      <w:pPr>
        <w:pStyle w:val="BodyA"/>
        <w:numPr>
          <w:ilvl w:val="0"/>
          <w:numId w:val="9"/>
        </w:numPr>
        <w:spacing w:line="360" w:lineRule="auto"/>
        <w:rPr>
          <w:rFonts w:ascii="Arial" w:hAnsi="Arial" w:cs="Arial"/>
          <w:lang w:val="en-GB"/>
        </w:rPr>
      </w:pPr>
      <w:r>
        <w:rPr>
          <w:rFonts w:ascii="Arial" w:hAnsi="Arial" w:cs="Arial"/>
          <w:lang w:val="en-GB"/>
        </w:rPr>
        <w:t>The business of</w:t>
      </w:r>
      <w:r w:rsidR="00781040" w:rsidRPr="003C1991">
        <w:rPr>
          <w:rFonts w:ascii="Arial" w:hAnsi="Arial" w:cs="Arial"/>
          <w:lang w:val="en-GB"/>
        </w:rPr>
        <w:t xml:space="preserve"> crafts. </w:t>
      </w:r>
      <w:r>
        <w:rPr>
          <w:rFonts w:ascii="Arial" w:hAnsi="Arial" w:cs="Arial"/>
          <w:lang w:val="en-GB"/>
        </w:rPr>
        <w:t>F</w:t>
      </w:r>
      <w:r w:rsidR="00781040" w:rsidRPr="003C1991">
        <w:rPr>
          <w:rFonts w:ascii="Arial" w:hAnsi="Arial" w:cs="Arial"/>
          <w:lang w:val="en-GB"/>
        </w:rPr>
        <w:t>inancing, entrepreneurship</w:t>
      </w:r>
    </w:p>
    <w:p w14:paraId="19C0979F" w14:textId="24B09A63" w:rsidR="00CE07CB" w:rsidRPr="003C1991"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t>Education. Differences across nations. Best practices. Master-apprenticeship system. Need to develop craft skills &amp; entrepreneurial skills.</w:t>
      </w:r>
    </w:p>
    <w:p w14:paraId="7815E1CA" w14:textId="261F8662" w:rsidR="00CE07CB" w:rsidRPr="003C1991"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t xml:space="preserve">Tension between (intangible) heritage aspect of the crafts and its innovative character.  What to preserve? To what purpose?  Kazuko: traditional crafts can be innovative. </w:t>
      </w:r>
    </w:p>
    <w:p w14:paraId="33EE570D" w14:textId="22731CD8" w:rsidR="00CE07CB" w:rsidRPr="003C1991"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t xml:space="preserve">For whom?  Elitist? Qualities of work, of product, of processes, (connection with nature, </w:t>
      </w:r>
      <w:r w:rsidR="000338AC">
        <w:rPr>
          <w:rFonts w:ascii="Arial" w:hAnsi="Arial" w:cs="Arial"/>
          <w:lang w:val="en-GB"/>
        </w:rPr>
        <w:t>spirituality, religion). The lif</w:t>
      </w:r>
      <w:r w:rsidRPr="003C1991">
        <w:rPr>
          <w:rFonts w:ascii="Arial" w:hAnsi="Arial" w:cs="Arial"/>
          <w:lang w:val="en-GB"/>
        </w:rPr>
        <w:t>e of craft goods</w:t>
      </w:r>
      <w:r w:rsidR="000338AC">
        <w:rPr>
          <w:rFonts w:ascii="Arial" w:hAnsi="Arial" w:cs="Arial"/>
          <w:lang w:val="en-GB"/>
        </w:rPr>
        <w:t>.</w:t>
      </w:r>
    </w:p>
    <w:p w14:paraId="47F107EE" w14:textId="352649A2" w:rsidR="00CE07CB" w:rsidRPr="003C1991"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t xml:space="preserve">The challenge of cultural policies: where do the crafts belong?  art? Creative industry?  Heritage? Economics </w:t>
      </w:r>
    </w:p>
    <w:p w14:paraId="596BAF9B" w14:textId="18E3AA6A" w:rsidR="00CE07CB" w:rsidRPr="003C1991"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lastRenderedPageBreak/>
        <w:t>Economics of crafts: economic impact. Also need for a market, importance of market. Risk from commercialization.</w:t>
      </w:r>
    </w:p>
    <w:p w14:paraId="1A15E0C5" w14:textId="710D60D3" w:rsidR="00CE07CB" w:rsidRPr="003C1991"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t>The need of case studies</w:t>
      </w:r>
    </w:p>
    <w:p w14:paraId="02DD64D7" w14:textId="3A33DC61" w:rsidR="00CE07CB" w:rsidRPr="007C6F2B" w:rsidRDefault="00781040" w:rsidP="00C23E29">
      <w:pPr>
        <w:pStyle w:val="BodyA"/>
        <w:numPr>
          <w:ilvl w:val="0"/>
          <w:numId w:val="9"/>
        </w:numPr>
        <w:spacing w:line="360" w:lineRule="auto"/>
        <w:rPr>
          <w:rFonts w:ascii="Arial" w:hAnsi="Arial" w:cs="Arial"/>
          <w:lang w:val="en-GB"/>
        </w:rPr>
      </w:pPr>
      <w:r w:rsidRPr="003C1991">
        <w:rPr>
          <w:rFonts w:ascii="Arial" w:hAnsi="Arial" w:cs="Arial"/>
          <w:lang w:val="en-GB"/>
        </w:rPr>
        <w:t xml:space="preserve">Craft and design: risk of exploitation of the former from the latter. Attempt to change things. Innovation and design always part of craft. </w:t>
      </w:r>
    </w:p>
    <w:p w14:paraId="02723BD7" w14:textId="58BC7CD5" w:rsidR="00CE07CB" w:rsidRPr="003C1991" w:rsidRDefault="00781040" w:rsidP="000338AC">
      <w:pPr>
        <w:pStyle w:val="BodyA"/>
        <w:numPr>
          <w:ilvl w:val="0"/>
          <w:numId w:val="9"/>
        </w:numPr>
        <w:spacing w:line="360" w:lineRule="auto"/>
        <w:rPr>
          <w:rFonts w:ascii="Arial" w:hAnsi="Arial" w:cs="Arial"/>
          <w:lang w:val="en-GB"/>
        </w:rPr>
      </w:pPr>
      <w:r w:rsidRPr="003C1991">
        <w:rPr>
          <w:rFonts w:ascii="Arial" w:hAnsi="Arial" w:cs="Arial"/>
          <w:lang w:val="en-GB"/>
        </w:rPr>
        <w:t>Craft and sustainability:</w:t>
      </w:r>
    </w:p>
    <w:p w14:paraId="736E4F44" w14:textId="7642CCF8" w:rsidR="00CE07CB" w:rsidRPr="003C1991" w:rsidRDefault="00781040" w:rsidP="000338AC">
      <w:pPr>
        <w:pStyle w:val="BodyA"/>
        <w:numPr>
          <w:ilvl w:val="1"/>
          <w:numId w:val="8"/>
        </w:numPr>
        <w:spacing w:line="360" w:lineRule="auto"/>
        <w:rPr>
          <w:rFonts w:ascii="Arial" w:hAnsi="Arial" w:cs="Arial"/>
          <w:lang w:val="en-GB"/>
        </w:rPr>
      </w:pPr>
      <w:r w:rsidRPr="003C1991">
        <w:rPr>
          <w:rFonts w:ascii="Arial" w:hAnsi="Arial" w:cs="Arial"/>
          <w:lang w:val="en-GB"/>
        </w:rPr>
        <w:t>To keep craft going</w:t>
      </w:r>
    </w:p>
    <w:p w14:paraId="1A05B518" w14:textId="77777777" w:rsidR="000338AC" w:rsidRDefault="00781040" w:rsidP="000338AC">
      <w:pPr>
        <w:pStyle w:val="BodyA"/>
        <w:numPr>
          <w:ilvl w:val="1"/>
          <w:numId w:val="8"/>
        </w:numPr>
        <w:spacing w:line="360" w:lineRule="auto"/>
        <w:rPr>
          <w:rFonts w:ascii="Arial" w:hAnsi="Arial" w:cs="Arial"/>
          <w:lang w:val="en-GB"/>
        </w:rPr>
      </w:pPr>
      <w:r w:rsidRPr="003C1991">
        <w:rPr>
          <w:rFonts w:ascii="Arial" w:hAnsi="Arial" w:cs="Arial"/>
          <w:lang w:val="en-GB"/>
        </w:rPr>
        <w:t xml:space="preserve">Social impact: </w:t>
      </w:r>
    </w:p>
    <w:p w14:paraId="2FBA4FF0" w14:textId="20BB1B33" w:rsidR="000338AC" w:rsidRDefault="00781040" w:rsidP="000338AC">
      <w:pPr>
        <w:pStyle w:val="BodyA"/>
        <w:numPr>
          <w:ilvl w:val="2"/>
          <w:numId w:val="10"/>
        </w:numPr>
        <w:spacing w:line="360" w:lineRule="auto"/>
        <w:ind w:left="1843" w:hanging="425"/>
        <w:rPr>
          <w:rFonts w:ascii="Arial" w:hAnsi="Arial" w:cs="Arial"/>
          <w:lang w:val="en-GB"/>
        </w:rPr>
      </w:pPr>
      <w:r w:rsidRPr="003C1991">
        <w:rPr>
          <w:rFonts w:ascii="Arial" w:hAnsi="Arial" w:cs="Arial"/>
          <w:lang w:val="en-GB"/>
        </w:rPr>
        <w:t>Maintenance of productions to provide materials for craft;</w:t>
      </w:r>
    </w:p>
    <w:p w14:paraId="2F4D0FF5" w14:textId="0CDA415E" w:rsidR="000338AC" w:rsidRDefault="00781040" w:rsidP="000338AC">
      <w:pPr>
        <w:pStyle w:val="BodyA"/>
        <w:numPr>
          <w:ilvl w:val="2"/>
          <w:numId w:val="10"/>
        </w:numPr>
        <w:spacing w:line="360" w:lineRule="auto"/>
        <w:ind w:left="1843" w:hanging="425"/>
        <w:rPr>
          <w:rFonts w:ascii="Arial" w:hAnsi="Arial" w:cs="Arial"/>
          <w:lang w:val="en-GB"/>
        </w:rPr>
      </w:pPr>
      <w:r w:rsidRPr="003C1991">
        <w:rPr>
          <w:rFonts w:ascii="Arial" w:hAnsi="Arial" w:cs="Arial"/>
          <w:lang w:val="en-GB"/>
        </w:rPr>
        <w:t>Improvement of conditions of artisans</w:t>
      </w:r>
    </w:p>
    <w:p w14:paraId="444E35CA" w14:textId="2C0A6653" w:rsidR="00CE07CB" w:rsidRPr="000338AC" w:rsidRDefault="00781040" w:rsidP="000338AC">
      <w:pPr>
        <w:pStyle w:val="BodyA"/>
        <w:numPr>
          <w:ilvl w:val="2"/>
          <w:numId w:val="10"/>
        </w:numPr>
        <w:spacing w:line="360" w:lineRule="auto"/>
        <w:ind w:left="1843" w:hanging="425"/>
        <w:rPr>
          <w:rFonts w:ascii="Arial" w:hAnsi="Arial" w:cs="Arial"/>
          <w:lang w:val="en-GB"/>
        </w:rPr>
      </w:pPr>
      <w:r w:rsidRPr="003C1991">
        <w:rPr>
          <w:rFonts w:ascii="Arial" w:hAnsi="Arial" w:cs="Arial"/>
          <w:lang w:val="en-GB"/>
        </w:rPr>
        <w:t>Social Projects with craft.</w:t>
      </w:r>
    </w:p>
    <w:p w14:paraId="477DF7ED" w14:textId="6A463EFE" w:rsidR="00CE07CB" w:rsidRPr="000338AC" w:rsidRDefault="00781040" w:rsidP="00C23E29">
      <w:pPr>
        <w:pStyle w:val="BodyA"/>
        <w:numPr>
          <w:ilvl w:val="0"/>
          <w:numId w:val="9"/>
        </w:numPr>
        <w:spacing w:line="360" w:lineRule="auto"/>
        <w:rPr>
          <w:rFonts w:ascii="Arial" w:hAnsi="Arial" w:cs="Arial"/>
          <w:lang w:val="en-GB"/>
        </w:rPr>
      </w:pPr>
      <w:r w:rsidRPr="003C1991">
        <w:rPr>
          <w:rFonts w:ascii="Arial" w:hAnsi="Arial" w:cs="Arial"/>
          <w:lang w:val="en-GB"/>
        </w:rPr>
        <w:t xml:space="preserve">Western approach: risk of too much conceptualizing and categorizing? </w:t>
      </w:r>
    </w:p>
    <w:p w14:paraId="469D13EB" w14:textId="2A48AFF1" w:rsidR="00CE07CB" w:rsidRDefault="003C1991" w:rsidP="000338AC">
      <w:pPr>
        <w:pStyle w:val="BodyA"/>
        <w:numPr>
          <w:ilvl w:val="0"/>
          <w:numId w:val="9"/>
        </w:numPr>
        <w:spacing w:line="360" w:lineRule="auto"/>
        <w:rPr>
          <w:rFonts w:ascii="Arial" w:hAnsi="Arial" w:cs="Arial"/>
          <w:lang w:val="en-GB"/>
        </w:rPr>
      </w:pPr>
      <w:r>
        <w:rPr>
          <w:rFonts w:ascii="Arial" w:hAnsi="Arial" w:cs="Arial"/>
          <w:lang w:val="en-GB"/>
        </w:rPr>
        <w:t xml:space="preserve">IP &amp; craft: which protection for the sector? </w:t>
      </w:r>
    </w:p>
    <w:p w14:paraId="521DAAAD" w14:textId="77777777" w:rsidR="000338AC" w:rsidRDefault="000338AC" w:rsidP="00C23E29">
      <w:pPr>
        <w:pStyle w:val="BodyA"/>
        <w:spacing w:line="360" w:lineRule="auto"/>
        <w:rPr>
          <w:rFonts w:ascii="Arial" w:hAnsi="Arial" w:cs="Arial"/>
          <w:lang w:val="en-GB"/>
        </w:rPr>
      </w:pPr>
    </w:p>
    <w:p w14:paraId="57297FB2" w14:textId="77777777" w:rsidR="000338AC" w:rsidRPr="003C1991" w:rsidRDefault="000338AC" w:rsidP="00C23E29">
      <w:pPr>
        <w:pStyle w:val="BodyA"/>
        <w:spacing w:line="360" w:lineRule="auto"/>
        <w:rPr>
          <w:rFonts w:ascii="Arial" w:hAnsi="Arial" w:cs="Arial"/>
          <w:lang w:val="en-GB"/>
        </w:rPr>
      </w:pPr>
    </w:p>
    <w:sectPr w:rsidR="000338AC" w:rsidRPr="003C1991">
      <w:headerReference w:type="default" r:id="rId8"/>
      <w:footerReference w:type="default" r:id="rId9"/>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0169A" w14:textId="77777777" w:rsidR="00FE1B94" w:rsidRDefault="00FE1B94">
      <w:r>
        <w:separator/>
      </w:r>
    </w:p>
  </w:endnote>
  <w:endnote w:type="continuationSeparator" w:id="0">
    <w:p w14:paraId="2093CA01" w14:textId="77777777" w:rsidR="00FE1B94" w:rsidRDefault="00FE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orld">
    <w:altName w:val="Helvetica"/>
    <w:charset w:val="00"/>
    <w:family w:val="swiss"/>
    <w:pitch w:val="variable"/>
    <w:sig w:usb0="A0002AEF" w:usb1="C0007FFB" w:usb2="00000008"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3F4C" w14:textId="77777777" w:rsidR="00CE07CB" w:rsidRDefault="00CE07C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6C891" w14:textId="77777777" w:rsidR="00FE1B94" w:rsidRDefault="00FE1B94">
      <w:r>
        <w:separator/>
      </w:r>
    </w:p>
  </w:footnote>
  <w:footnote w:type="continuationSeparator" w:id="0">
    <w:p w14:paraId="153287D4" w14:textId="77777777" w:rsidR="00FE1B94" w:rsidRDefault="00FE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FEBFF" w14:textId="77777777" w:rsidR="00CE07CB" w:rsidRDefault="00CE07C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6480"/>
    <w:multiLevelType w:val="hybridMultilevel"/>
    <w:tmpl w:val="98D00C90"/>
    <w:lvl w:ilvl="0" w:tplc="08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0583D49"/>
    <w:multiLevelType w:val="hybridMultilevel"/>
    <w:tmpl w:val="ADE23ABA"/>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2" w15:restartNumberingAfterBreak="0">
    <w:nsid w:val="25892031"/>
    <w:multiLevelType w:val="hybridMultilevel"/>
    <w:tmpl w:val="D1BE0DFE"/>
    <w:lvl w:ilvl="0" w:tplc="DC4E45C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2EA06153"/>
    <w:multiLevelType w:val="hybridMultilevel"/>
    <w:tmpl w:val="0554CAD0"/>
    <w:lvl w:ilvl="0" w:tplc="08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2EA94B3D"/>
    <w:multiLevelType w:val="hybridMultilevel"/>
    <w:tmpl w:val="99E0CC38"/>
    <w:lvl w:ilvl="0" w:tplc="4AF2967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442D447C"/>
    <w:multiLevelType w:val="hybridMultilevel"/>
    <w:tmpl w:val="22CC3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6561CA3"/>
    <w:multiLevelType w:val="hybridMultilevel"/>
    <w:tmpl w:val="FBE40B6E"/>
    <w:lvl w:ilvl="0" w:tplc="DC4E45CA">
      <w:start w:val="1"/>
      <w:numFmt w:val="lowerRoman"/>
      <w:lvlText w:val="%1."/>
      <w:lvlJc w:val="left"/>
      <w:pPr>
        <w:ind w:left="720" w:hanging="360"/>
      </w:pPr>
      <w:rPr>
        <w:rFonts w:hint="default"/>
      </w:rPr>
    </w:lvl>
    <w:lvl w:ilvl="1" w:tplc="D94838F6">
      <w:start w:val="13"/>
      <w:numFmt w:val="bullet"/>
      <w:lvlText w:val="-"/>
      <w:lvlJc w:val="left"/>
      <w:pPr>
        <w:ind w:left="1440" w:hanging="360"/>
      </w:pPr>
      <w:rPr>
        <w:rFonts w:ascii="Helvetica World" w:eastAsia="Arial Unicode MS" w:hAnsi="Helvetica World" w:cs="Helvetica World" w:hint="default"/>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606844F5"/>
    <w:multiLevelType w:val="hybridMultilevel"/>
    <w:tmpl w:val="8A1CE3F6"/>
    <w:lvl w:ilvl="0" w:tplc="04100011">
      <w:start w:val="1"/>
      <w:numFmt w:val="decimal"/>
      <w:lvlText w:val="%1)"/>
      <w:lvlJc w:val="left"/>
      <w:pPr>
        <w:ind w:left="720" w:hanging="360"/>
      </w:pPr>
      <w:rPr>
        <w:rFonts w:hint="default"/>
      </w:rPr>
    </w:lvl>
    <w:lvl w:ilvl="1" w:tplc="62D03E38">
      <w:start w:val="13"/>
      <w:numFmt w:val="bullet"/>
      <w:lvlText w:val="-"/>
      <w:lvlJc w:val="left"/>
      <w:pPr>
        <w:ind w:left="1440" w:hanging="360"/>
      </w:pPr>
      <w:rPr>
        <w:rFonts w:ascii="Arial" w:eastAsia="Arial Unicode MS" w:hAnsi="Arial" w:cs="Arial" w:hint="default"/>
      </w:rPr>
    </w:lvl>
    <w:lvl w:ilvl="2" w:tplc="D5E2E782">
      <w:start w:val="1"/>
      <w:numFmt w:val="lowerLetter"/>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8C7719D"/>
    <w:multiLevelType w:val="hybridMultilevel"/>
    <w:tmpl w:val="A3EADD02"/>
    <w:lvl w:ilvl="0" w:tplc="EE303FA2">
      <w:start w:val="1"/>
      <w:numFmt w:val="low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79EA62D6"/>
    <w:multiLevelType w:val="hybridMultilevel"/>
    <w:tmpl w:val="05C2498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2"/>
  </w:num>
  <w:num w:numId="5">
    <w:abstractNumId w:val="4"/>
  </w:num>
  <w:num w:numId="6">
    <w:abstractNumId w:val="6"/>
  </w:num>
  <w:num w:numId="7">
    <w:abstractNumId w:val="5"/>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7CB"/>
    <w:rsid w:val="00001F9E"/>
    <w:rsid w:val="000338AC"/>
    <w:rsid w:val="00070424"/>
    <w:rsid w:val="001044C4"/>
    <w:rsid w:val="00135DD3"/>
    <w:rsid w:val="00137257"/>
    <w:rsid w:val="001413BA"/>
    <w:rsid w:val="00142DC3"/>
    <w:rsid w:val="0015454D"/>
    <w:rsid w:val="00182A73"/>
    <w:rsid w:val="001A5990"/>
    <w:rsid w:val="001B6ADC"/>
    <w:rsid w:val="001C29C5"/>
    <w:rsid w:val="001D0080"/>
    <w:rsid w:val="001E4B39"/>
    <w:rsid w:val="002012A8"/>
    <w:rsid w:val="00241B06"/>
    <w:rsid w:val="002470E7"/>
    <w:rsid w:val="002A3F3C"/>
    <w:rsid w:val="002C0363"/>
    <w:rsid w:val="002E2AE3"/>
    <w:rsid w:val="002F1460"/>
    <w:rsid w:val="002F4862"/>
    <w:rsid w:val="003207C0"/>
    <w:rsid w:val="00321284"/>
    <w:rsid w:val="00321754"/>
    <w:rsid w:val="00331BB6"/>
    <w:rsid w:val="003757FD"/>
    <w:rsid w:val="003978E1"/>
    <w:rsid w:val="003C1991"/>
    <w:rsid w:val="003E4229"/>
    <w:rsid w:val="003F1669"/>
    <w:rsid w:val="00460783"/>
    <w:rsid w:val="0046622A"/>
    <w:rsid w:val="004774AB"/>
    <w:rsid w:val="0048506D"/>
    <w:rsid w:val="00496837"/>
    <w:rsid w:val="00505A6A"/>
    <w:rsid w:val="00514799"/>
    <w:rsid w:val="00546E7D"/>
    <w:rsid w:val="00561898"/>
    <w:rsid w:val="00572947"/>
    <w:rsid w:val="005A52BA"/>
    <w:rsid w:val="005B4FA8"/>
    <w:rsid w:val="005C3EED"/>
    <w:rsid w:val="005C74C1"/>
    <w:rsid w:val="005F2F47"/>
    <w:rsid w:val="0060085E"/>
    <w:rsid w:val="00601783"/>
    <w:rsid w:val="006048D4"/>
    <w:rsid w:val="00626262"/>
    <w:rsid w:val="00693DC1"/>
    <w:rsid w:val="006A3DD8"/>
    <w:rsid w:val="006B313E"/>
    <w:rsid w:val="006D0A34"/>
    <w:rsid w:val="006D27CC"/>
    <w:rsid w:val="006F28C1"/>
    <w:rsid w:val="0075182E"/>
    <w:rsid w:val="00773B63"/>
    <w:rsid w:val="00781040"/>
    <w:rsid w:val="007C106F"/>
    <w:rsid w:val="007C6F2B"/>
    <w:rsid w:val="007E47F6"/>
    <w:rsid w:val="00826A13"/>
    <w:rsid w:val="00831532"/>
    <w:rsid w:val="00851C69"/>
    <w:rsid w:val="008521AC"/>
    <w:rsid w:val="0089200F"/>
    <w:rsid w:val="008969BE"/>
    <w:rsid w:val="008D1B4E"/>
    <w:rsid w:val="008F6D8C"/>
    <w:rsid w:val="009077CF"/>
    <w:rsid w:val="00914CC8"/>
    <w:rsid w:val="00917A76"/>
    <w:rsid w:val="009E2F3E"/>
    <w:rsid w:val="00A27888"/>
    <w:rsid w:val="00A36964"/>
    <w:rsid w:val="00A442EE"/>
    <w:rsid w:val="00A545BF"/>
    <w:rsid w:val="00AD0975"/>
    <w:rsid w:val="00AD239D"/>
    <w:rsid w:val="00B35069"/>
    <w:rsid w:val="00B36FE1"/>
    <w:rsid w:val="00B535FA"/>
    <w:rsid w:val="00B55ACE"/>
    <w:rsid w:val="00B5622B"/>
    <w:rsid w:val="00B56A57"/>
    <w:rsid w:val="00B61D25"/>
    <w:rsid w:val="00C23E29"/>
    <w:rsid w:val="00C458DD"/>
    <w:rsid w:val="00C53195"/>
    <w:rsid w:val="00C53FBF"/>
    <w:rsid w:val="00C87CEA"/>
    <w:rsid w:val="00C93CB6"/>
    <w:rsid w:val="00CC782A"/>
    <w:rsid w:val="00CD25BD"/>
    <w:rsid w:val="00CE07CB"/>
    <w:rsid w:val="00CE4FEA"/>
    <w:rsid w:val="00D26EC7"/>
    <w:rsid w:val="00D60D14"/>
    <w:rsid w:val="00DA7E7F"/>
    <w:rsid w:val="00DC1E66"/>
    <w:rsid w:val="00DF7316"/>
    <w:rsid w:val="00E5274F"/>
    <w:rsid w:val="00EF3D84"/>
    <w:rsid w:val="00F15893"/>
    <w:rsid w:val="00F549FC"/>
    <w:rsid w:val="00F56473"/>
    <w:rsid w:val="00FE1B94"/>
    <w:rsid w:val="00FF166D"/>
    <w:rsid w:val="00FF687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21658"/>
  <w15:docId w15:val="{94B80230-2CFC-4ADC-B28D-29AABE04A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ro-RO" w:eastAsia="ro-R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Helvetica Neue" w:hAnsi="Helvetica Neue" w:cs="Arial Unicode MS"/>
      <w:color w:val="000000"/>
      <w:sz w:val="22"/>
      <w:szCs w:val="22"/>
      <w:u w:color="000000"/>
      <w:lang w:val="en-US"/>
    </w:rPr>
  </w:style>
  <w:style w:type="paragraph" w:styleId="Ballontekst">
    <w:name w:val="Balloon Text"/>
    <w:basedOn w:val="Standaard"/>
    <w:link w:val="BallontekstChar"/>
    <w:uiPriority w:val="99"/>
    <w:semiHidden/>
    <w:unhideWhenUsed/>
    <w:rsid w:val="00B61D2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61D25"/>
    <w:rPr>
      <w:rFonts w:ascii="Segoe UI" w:hAnsi="Segoe UI" w:cs="Segoe UI"/>
      <w:sz w:val="18"/>
      <w:szCs w:val="18"/>
      <w:lang w:val="en-US" w:eastAsia="en-US"/>
    </w:rPr>
  </w:style>
  <w:style w:type="character" w:styleId="Verwijzingopmerking">
    <w:name w:val="annotation reference"/>
    <w:basedOn w:val="Standaardalinea-lettertype"/>
    <w:uiPriority w:val="99"/>
    <w:semiHidden/>
    <w:unhideWhenUsed/>
    <w:rsid w:val="00561898"/>
    <w:rPr>
      <w:sz w:val="16"/>
      <w:szCs w:val="16"/>
    </w:rPr>
  </w:style>
  <w:style w:type="paragraph" w:styleId="Tekstopmerking">
    <w:name w:val="annotation text"/>
    <w:basedOn w:val="Standaard"/>
    <w:link w:val="TekstopmerkingChar"/>
    <w:uiPriority w:val="99"/>
    <w:semiHidden/>
    <w:unhideWhenUsed/>
    <w:rsid w:val="00561898"/>
    <w:rPr>
      <w:sz w:val="20"/>
      <w:szCs w:val="20"/>
    </w:rPr>
  </w:style>
  <w:style w:type="character" w:customStyle="1" w:styleId="TekstopmerkingChar">
    <w:name w:val="Tekst opmerking Char"/>
    <w:basedOn w:val="Standaardalinea-lettertype"/>
    <w:link w:val="Tekstopmerking"/>
    <w:uiPriority w:val="99"/>
    <w:semiHidden/>
    <w:rsid w:val="00561898"/>
    <w:rPr>
      <w:lang w:val="en-US" w:eastAsia="en-US"/>
    </w:rPr>
  </w:style>
  <w:style w:type="paragraph" w:styleId="Onderwerpvanopmerking">
    <w:name w:val="annotation subject"/>
    <w:basedOn w:val="Tekstopmerking"/>
    <w:next w:val="Tekstopmerking"/>
    <w:link w:val="OnderwerpvanopmerkingChar"/>
    <w:uiPriority w:val="99"/>
    <w:semiHidden/>
    <w:unhideWhenUsed/>
    <w:rsid w:val="00561898"/>
    <w:rPr>
      <w:b/>
      <w:bCs/>
    </w:rPr>
  </w:style>
  <w:style w:type="character" w:customStyle="1" w:styleId="OnderwerpvanopmerkingChar">
    <w:name w:val="Onderwerp van opmerking Char"/>
    <w:basedOn w:val="TekstopmerkingChar"/>
    <w:link w:val="Onderwerpvanopmerking"/>
    <w:uiPriority w:val="99"/>
    <w:semiHidden/>
    <w:rsid w:val="00561898"/>
    <w:rPr>
      <w:b/>
      <w:bCs/>
      <w:lang w:val="en-US" w:eastAsia="en-US"/>
    </w:rPr>
  </w:style>
  <w:style w:type="paragraph" w:styleId="Lijstalinea">
    <w:name w:val="List Paragraph"/>
    <w:basedOn w:val="Standaard"/>
    <w:uiPriority w:val="34"/>
    <w:qFormat/>
    <w:rsid w:val="00A27888"/>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lang w:val="it-IT" w:eastAsia="it-IT"/>
    </w:rPr>
  </w:style>
  <w:style w:type="table" w:styleId="Tabelraster">
    <w:name w:val="Table Grid"/>
    <w:basedOn w:val="Standaardtabel"/>
    <w:uiPriority w:val="39"/>
    <w:rsid w:val="00A36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2F146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710241">
      <w:bodyDiv w:val="1"/>
      <w:marLeft w:val="0"/>
      <w:marRight w:val="0"/>
      <w:marTop w:val="0"/>
      <w:marBottom w:val="0"/>
      <w:divBdr>
        <w:top w:val="none" w:sz="0" w:space="0" w:color="auto"/>
        <w:left w:val="none" w:sz="0" w:space="0" w:color="auto"/>
        <w:bottom w:val="none" w:sz="0" w:space="0" w:color="auto"/>
        <w:right w:val="none" w:sz="0" w:space="0" w:color="auto"/>
      </w:divBdr>
    </w:div>
    <w:div w:id="1014377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1758</Words>
  <Characters>10021</Characters>
  <Application>Microsoft Office Word</Application>
  <DocSecurity>0</DocSecurity>
  <Lines>83</Lines>
  <Paragraphs>23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Tirza de Jong</dc:creator>
  <cp:lastModifiedBy>Tirza de Jong</cp:lastModifiedBy>
  <cp:revision>2</cp:revision>
  <dcterms:created xsi:type="dcterms:W3CDTF">2018-03-26T08:55:00Z</dcterms:created>
  <dcterms:modified xsi:type="dcterms:W3CDTF">2018-03-26T08:55:00Z</dcterms:modified>
</cp:coreProperties>
</file>